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800D8F" w:rsidP="00800D8F">
      <w:pPr>
        <w:pStyle w:val="Heading1"/>
        <w:jc w:val="center"/>
      </w:pPr>
      <w:r>
        <w:t>GPBV-checklijst voor Koudwalsen van staal</w:t>
      </w:r>
    </w:p>
    <w:p w:rsidRDefault="00031346" w:rsidP="00031346">
      <w:pPr>
        <w:jc w:val="center"/>
      </w:pPr>
      <w:r>
        <w:t>Op basis van de “BREF for Ferrous Metals Processing Industry (FMP) (2001)”</w:t>
      </w:r>
    </w:p>
    <w:p w:rsidRDefault="00BC3E6C" w:rsidP="008B3835"/>
    <w:p>
      <w:pPr>
        <w:rPr/>
      </w:pPr>
      <w:r>
        <w:fldChar w:fldCharType="begin"/>
      </w:r>
      <w:r>
        <w:instrText xml:space="preserve">HYPERLINK \l "category-131122"</w:instrText>
      </w:r>
      <w:r>
        <w:fldChar w:fldCharType="separate"/>
      </w:r>
      <w:r>
        <w:rPr/>
        <w:t xml:space="preserve">Afvlakken en lassen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"category-131118"</w:instrText>
      </w:r>
      <w:r>
        <w:fldChar w:fldCharType="separate"/>
      </w:r>
      <w:r>
        <w:rPr/>
        <w:t xml:space="preserve">Afwerken/oliën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"category-131022"</w:instrText>
      </w:r>
      <w:r>
        <w:fldChar w:fldCharType="separate"/>
      </w:r>
      <w:r>
        <w:rPr/>
        <w:t xml:space="preserve">Afwikkelen van de coils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"category-131028"</w:instrText>
      </w:r>
      <w:r>
        <w:fldChar w:fldCharType="separate"/>
      </w:r>
      <w:r>
        <w:rPr/>
        <w:t xml:space="preserve">Beitsen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"category-131080"</w:instrText>
      </w:r>
      <w:r>
        <w:fldChar w:fldCharType="separate"/>
      </w:r>
      <w:r>
        <w:rPr/>
        <w:t xml:space="preserve">Emulsiesystemen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"category-131058"</w:instrText>
      </w:r>
      <w:r>
        <w:fldChar w:fldCharType="separate"/>
      </w:r>
      <w:r>
        <w:rPr/>
        <w:t xml:space="preserve">Gemengd beitsen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"category-131106"</w:instrText>
      </w:r>
      <w:r>
        <w:fldChar w:fldCharType="separate"/>
      </w:r>
      <w:r>
        <w:rPr/>
        <w:t xml:space="preserve">Gloeiovens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"category-131052"</w:instrText>
      </w:r>
      <w:r>
        <w:fldChar w:fldCharType="separate"/>
      </w:r>
      <w:r>
        <w:rPr/>
        <w:t xml:space="preserve">H2SO4 - beitsen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"category-131044"</w:instrText>
      </w:r>
      <w:r>
        <w:fldChar w:fldCharType="separate"/>
      </w:r>
      <w:r>
        <w:rPr/>
        <w:t xml:space="preserve">HCl- beitsen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"category-131126"</w:instrText>
      </w:r>
      <w:r>
        <w:fldChar w:fldCharType="separate"/>
      </w:r>
      <w:r>
        <w:rPr/>
        <w:t xml:space="preserve">Koelen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"category-131134"</w:instrText>
      </w:r>
      <w:r>
        <w:fldChar w:fldCharType="separate"/>
      </w:r>
      <w:r>
        <w:rPr/>
        <w:t xml:space="preserve">Metallische bijproducten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"category-131094"</w:instrText>
      </w:r>
      <w:r>
        <w:fldChar w:fldCharType="separate"/>
      </w:r>
      <w:r>
        <w:rPr/>
        <w:t xml:space="preserve">Ontvetten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"category-131070"</w:instrText>
      </w:r>
      <w:r>
        <w:fldChar w:fldCharType="separate"/>
      </w:r>
      <w:r>
        <w:rPr/>
        <w:t xml:space="preserve">Verwarming van zuur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"category-131090"</w:instrText>
      </w:r>
      <w:r>
        <w:fldChar w:fldCharType="separate"/>
      </w:r>
      <w:r>
        <w:rPr/>
        <w:t xml:space="preserve">Walsen en nawalsen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"category-131130"</w:instrText>
      </w:r>
      <w:r>
        <w:fldChar w:fldCharType="separate"/>
      </w:r>
      <w:r>
        <w:rPr/>
        <w:t xml:space="preserve">Walswerkplaatsen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"category-131074"</w:instrText>
      </w:r>
      <w:r>
        <w:fldChar w:fldCharType="separate"/>
      </w:r>
      <w:r>
        <w:rPr/>
        <w:t xml:space="preserve">Zuur afvalwater</w:t>
      </w:r>
      <w:r>
        <w:fldChar w:fldCharType="end"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Afvlakken en lassen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Afzuigkappen met doekfilters</w:t>
            </w:r>
          </w:p>
          <w:bookmarkStart w:id="20807000" w:name="category-131122"/>
          <w:bookmarkEnd w:id="20807000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Afzuigkappen met doekfilters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A.4.2.6.4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Emissieniveaus:&lt; 5 mg/Nm³ of&lt; 20 mg/Nm³(split view)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Afwerken/oliën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- Afzuigkappen met mistfilters en/of elektrostatische precipitatoren, of- Elektrostatisch oliën</w:t>
            </w:r>
          </w:p>
          <w:bookmarkStart w:id="38563835" w:name="category-131118"/>
          <w:bookmarkEnd w:id="38563835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- Afzuigkappen met mistfilters en/of elektrostatische precipitatoren, of</w:t>
            </w:r>
            <w:r>
              <w:rPr>
                <w:color w:val="000000"/>
                <w:sz w:val="16"/>
                <w:szCs w:val="16"/>
              </w:rPr>
              <w:br/>
              <w:t xml:space="preserve">- Elektrostatisch oliën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A.4.2.6.1, A.4.2.6.2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- AlleGeen info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Afwikkelen van de coils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Afzuigsystemen, zuivering met doekfilters en hergebruik stof</w:t>
            </w:r>
          </w:p>
          <w:bookmarkStart w:id="80541296" w:name="category-131022"/>
          <w:bookmarkEnd w:id="80541296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Afzuigsystemen, zuivering met doekfilters en hergebruik stof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A.4.2.2.2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Emissieniveaus:&lt; 5 mg/Nm³ of&lt; 20 mg/Nm³(split view)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Afwikkelen van de coils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Watergordijnen, gevolgd door een afvalwaterbehandeling waarbij de vaste deeltjes worden afgescheiden en opgevangen voor hergebruik van het ijzer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Watergordijnen, gevolgd door een afvalwaterbehandeling waarbij de vaste deeltjes worden afgescheiden en opgevangen voor hergebruik van het ijzer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A.4.2.2.2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Stand-alone systeem of geïntegreerd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Algemene maatregelen voor het terugdringen van het zuurverbruik en het generen van zuurhoudend afvalwater, zoals: - voorkomen van corrosie bij staal door gepaste methoden voor opslag, koeling e.d. te gebruiken;- toevoegen geschikte inhibitoren;- hoge b</w:t>
            </w:r>
          </w:p>
          <w:bookmarkStart w:id="84252588" w:name="category-131028"/>
          <w:bookmarkEnd w:id="84252588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Algemene maatregelen voor het terugdringen van het zuurverbruik en het generen van zuurhoudend afvalwater, zoals: </w:t>
            </w:r>
            <w:r>
              <w:rPr>
                <w:color w:val="000000"/>
                <w:sz w:val="16"/>
                <w:szCs w:val="16"/>
              </w:rPr>
              <w:br/>
              <w:t xml:space="preserve">- voorkomen van corrosie bij staal door gepaste methoden voor opslag, koeling e.d. te gebruiken;</w:t>
            </w:r>
            <w:r>
              <w:rPr>
                <w:color w:val="000000"/>
                <w:sz w:val="16"/>
                <w:szCs w:val="16"/>
              </w:rPr>
              <w:br/>
              <w:t xml:space="preserve">- toevoegen geschikte inhibitoren;</w:t>
            </w:r>
            <w:r>
              <w:rPr>
                <w:color w:val="000000"/>
                <w:sz w:val="16"/>
                <w:szCs w:val="16"/>
              </w:rPr>
              <w:br/>
              <w:t xml:space="preserve">- hoge b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Praktische mogelijkheden van geval tot geval bekijken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Electrolytisch prebeitsen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Electrolytisch prebeitsen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A.4.2.2.15, A.4.2.2.16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High alloy staalNieuwe installaties; bestaande bij renovatie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Bijkomend: zuivering en hergebruik electrolytische beitsvloeistof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Moderne, geoptimaliseerde beitsuitrusting: sproei- of wervelbeitsbaden ipv dompelbeitsbaden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Moderne, geoptimaliseerde beitsuitrusting: sproei- of wervelbeitsbaden ipv dompelbeitsbaden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A.4.2.2.5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Nieuwe installaties en bestaande bij renovatie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Optimaliseren spoelproces/cascade spoelen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Optimaliseren spoelproces/cascade spoelen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A.4.2.2.4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Van geval tot geval te bekijken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Walshuid vooraf in een gesloten eenheid mechanisch verwijderen (incl. afzuigsysteem en doekfilters)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Walshuid vooraf in een gesloten eenheid mechanisch verwijderen (incl. afzuigsysteem en doekfilters)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A.4.2.2.3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Van geval tot geval te bekijken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Emulsiesystemen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Behandeling van de gebruikte emulsie om het oliegehalte terug te dringen, bv. dmv ultrafiltratie of elektrolytische splitsing.</w:t>
            </w:r>
          </w:p>
          <w:bookmarkStart w:id="21767684" w:name="category-131080"/>
          <w:bookmarkEnd w:id="21767684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Behandeling van de gebruikte emulsie om het oliegehalte terug te dringen, bv. dmv ultrafiltratie of elektrolytische splitsing.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A.4.2.3.8, D.3.2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Emulsiesystemen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Continue bewaking van de emulsiekwaliteit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Continue bewaking van de emulsiekwaliteit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A.4.2.3.5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Emulsiesystemen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emulsiecircuits met zuivering en hergebruik van emulsie voor een langere standtijd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Gebruik emulsiecircuits met zuivering en hergebruik van emulsie voor een langere standtijd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A.4.2.3.7, D.3.1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Emulsiesystemen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Preventie van verontreiniging o.a. door:- regelmatige controle van afsluiters, leidingen e.d.;- controle op lekken;emulsie/oliegebruik optimaliseren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Preventie van verontreiniging o.a. door:</w:t>
            </w:r>
            <w:r>
              <w:rPr>
                <w:color w:val="000000"/>
                <w:sz w:val="16"/>
                <w:szCs w:val="16"/>
              </w:rPr>
              <w:br/>
              <w:t xml:space="preserve">- regelmatige controle van afsluiters, leidingen e.d.;</w:t>
            </w:r>
            <w:r>
              <w:rPr>
                <w:color w:val="000000"/>
                <w:sz w:val="16"/>
                <w:szCs w:val="16"/>
              </w:rPr>
              <w:br/>
              <w:t xml:space="preserve">- controle op lekken;</w:t>
            </w:r>
            <w:r>
              <w:rPr>
                <w:color w:val="000000"/>
                <w:sz w:val="16"/>
                <w:szCs w:val="16"/>
              </w:rPr>
              <w:br/>
              <w:t xml:space="preserve">emulsie/oliegebruik optimaliseren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A.4.2.3.4, A.4.2.3.6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Gemengd 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- gebruik beitsbaden zonder salpeterzuur, met gesloten apparatuur met afzuig- en wastechnieken</w:t>
            </w:r>
          </w:p>
          <w:bookmarkStart w:id="10931799" w:name="category-131058"/>
          <w:bookmarkEnd w:id="10931799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- gebruik beitsbaden zonder salpeterzuur, met gesloten apparatuur met afzuig- en wastechnieken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A.4.2.2.23, D.5.8.2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Nieuwe en bestaande bij renovatie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Niet overal toepasbaar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Gemengd 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- terugwinnen van vrij zuur (bv. door ionenuitwisseling of dialyse bij de aftapstroom) of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- terugwinnen van vrij zuur (bv. door ionenuitwisseling of dialyse bij de aftapstroom) of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A.4.2.2.12, D.5.9.3, A.4.2.2.13, D.5.9.4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Emissieniveaus:- lucht: geen- afvalwater: 0,05-0,02 m³/t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Gemengd 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- zuurregeneratie mbv:* 'spray roasting' of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- zuurregeneratie mbv:</w:t>
            </w:r>
            <w:r>
              <w:rPr>
                <w:color w:val="000000"/>
                <w:sz w:val="16"/>
                <w:szCs w:val="16"/>
              </w:rPr>
              <w:br/>
              <w:t xml:space="preserve">* 'spray roasting' of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A.4.2.2.11, D.5.10.1.2, D.5.3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Emissieniveaus:- stof: &lt; 10 mg/Nm³- HF: &lt; 2mg/Nm³- NO2: &lt; 200 mg/Nm³- afvalwater: 0,003-0,01 m³/t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Gemengd 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- zuurregeneratie mbv:* verdamping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- zuurregeneratie mbv:</w:t>
            </w:r>
            <w:r>
              <w:rPr>
                <w:color w:val="000000"/>
                <w:sz w:val="16"/>
                <w:szCs w:val="16"/>
              </w:rPr>
              <w:br/>
              <w:t xml:space="preserve">* verdamping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A.4.2.2.14, D.5.10.4, D.5.10.5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- HF: &lt; 2mg/Nm³- NO2: &lt; 100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Gemengd 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Gesloten apparatuur met afzuig- en wastechnieken; met additonele technieken om de NOx te reduceren:- wassen met H2O2, ureum, ed;- toevoegen H2O2, of ureum, ed aan het beitsbad;- SCR of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Gesloten apparatuur met afzuig- en wastechnieken; </w:t>
            </w:r>
            <w:r>
              <w:rPr>
                <w:color w:val="000000"/>
                <w:sz w:val="16"/>
                <w:szCs w:val="16"/>
              </w:rPr>
              <w:br/>
              <w:t xml:space="preserve">met additonele technieken om de NOx te reduceren:</w:t>
            </w:r>
            <w:r>
              <w:rPr>
                <w:color w:val="000000"/>
                <w:sz w:val="16"/>
                <w:szCs w:val="16"/>
              </w:rPr>
              <w:br/>
              <w:t xml:space="preserve">- wassen met H2O2, ureum, ed;</w:t>
            </w:r>
            <w:r>
              <w:rPr>
                <w:color w:val="000000"/>
                <w:sz w:val="16"/>
                <w:szCs w:val="16"/>
              </w:rPr>
              <w:br/>
              <w:t xml:space="preserve">- toevoegen H2O2, of ureum, ed aan het beitsbad;</w:t>
            </w:r>
            <w:r>
              <w:rPr>
                <w:color w:val="000000"/>
                <w:sz w:val="16"/>
                <w:szCs w:val="16"/>
              </w:rPr>
              <w:br/>
              <w:t xml:space="preserve">- SCR of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A.4.2.2.19, A.4.2.2.20, A.4.2.2.21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- NOx: 200-650 mg/Nm³- HF: 2-7 mg/Nm³- SNCR: nog niet toegepast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Gloeiovens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- Voorverwarming van verbrandingslucht of recuperatieve branders, of-  Voorverwarming van grondstoffen dmv rookgas</w:t>
            </w:r>
          </w:p>
          <w:bookmarkStart w:id="69083116" w:name="category-131106"/>
          <w:bookmarkEnd w:id="69083116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- Voorverwarming van verbrandingslucht of recuperatieve branders, of</w:t>
            </w:r>
            <w:r>
              <w:rPr>
                <w:color w:val="000000"/>
                <w:sz w:val="16"/>
                <w:szCs w:val="16"/>
              </w:rPr>
              <w:br/>
              <w:t xml:space="preserve">-  Voorverwarming van grondstoffen dmv rookgas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A.4.2.4.9, D.1.1, D.1.2, A.4.2.4.11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Van geval tot geval te bekijken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Reductie: 60% voor NOx en 87% voor CO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Gloeiovens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Continu ipv batch gloeien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Continu ipv batch gloeien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A.4.2.4.8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Nieuwe en bestaande bij renovatie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Cross-media aspecten afwegen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Gloeiovens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Lage NOx-branders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Lage NOx-branders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A.4.2.4.10, D.2.1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Voor continu ovens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NOx: 250-400 mg/Nm³ (zonder luchtvoorverwarming, bij 3% O2)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Gloeiovens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Typische emissieniveaus voor batch en continu ovens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Typische emissieniveaus voor batch en continu ovens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A.5.2, BREF p. 233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H2SO4 - 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Herwinnen van het vrije zuur door kristallisatie;Gaswassing voor terugwinningsinstallatie</w:t>
            </w:r>
          </w:p>
          <w:bookmarkStart w:id="49761260" w:name="category-131052"/>
          <w:bookmarkEnd w:id="49761260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Herwinnen van het vrije zuur door kristallisatie;</w:t>
            </w:r>
            <w:r>
              <w:rPr>
                <w:color w:val="000000"/>
                <w:sz w:val="16"/>
                <w:szCs w:val="16"/>
              </w:rPr>
              <w:br/>
              <w:t xml:space="preserve">Gaswassing voor terugwinningsinstallatie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A.4.2.2.10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Nieuwe installaties; bestaande: afhankelijk van omvang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Emissieniveaus:- H2SO4: 5-10 mg/Nm³- SO2: 8-20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H2SO4 - 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Volledig gesloten apparatuur of apparatuur voorzien van afzuig- en wassysteem voor afgezogen lucht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Volledig gesloten apparatuur of apparatuur voorzien van afzuig- en wassysteem voor afgezogen lucht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A.4.2.2.18, D.5.2, D.5.3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Emissieniveaus:- H2SO4: 1-2 mg/Nm³- SO2: 8-20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HCl- 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- Hergebruik van gebruikt HCl; of- regeneratie van het zuur dmv 'spray roasting' of de gefluïdiseerd-bedmethode of equivalente methodes, met recirculatie van het geregeneerd materiaal + eventueel een regeneratie-installatie, met gaswassing zoals in A.4</w:t>
            </w:r>
          </w:p>
          <w:bookmarkStart w:id="61042269" w:name="category-131044"/>
          <w:bookmarkEnd w:id="61042269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- Hergebruik van gebruikt HCl; of</w:t>
            </w:r>
            <w:r>
              <w:rPr>
                <w:color w:val="000000"/>
                <w:sz w:val="16"/>
                <w:szCs w:val="16"/>
              </w:rPr>
              <w:br/>
              <w:t xml:space="preserve">- regeneratie van het zuur dmv 'spray roasting' of de gefluïdiseerd-bedmethode of equivalente methodes, met recirculatie van het geregeneerd materiaal + eventueel een regeneratie-installatie, met gaswassing zoals in A.4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A.4.2.2.6, A.4.2.2.7, A.4.2.2.8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Emissieniveaus:- stof: 20-50 g/Nm³- HCl: 2 -30 mg/Nm³- SO2: 50-100 mg/Nm³- CO: 150 mg/Nm³- CO2: 180 g/Nm³- NO2: 300-370 mg/Nm³ Fe2O3 is een valoriseerbaar bijproduct en wordt extern hergebruikt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HCl- 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Effluent-vrije HCl-beitsinstallatie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Effluent-vrije HCl-beitsinstallatie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A.4.2.2.9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Nieuwe installaties; bestaande: afhankelijk van omvang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HCl- 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Volledig gesloten apparatuur of apparatuur voorzien van afzuig- en wassysteem voor afgezogen lucht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Volledig gesloten apparatuur of apparatuur voorzien van afzuig- en wassysteem voor afgezogen lucht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A.4.2.2.18, D.5.2, D.5.3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Emissieniveaus:- stof: 10-20 mg/Nm³- HCl: 2 -30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Koelen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Afzonderlijke koelwatersystemen met gesloten circuits</w:t>
            </w:r>
          </w:p>
          <w:bookmarkStart w:id="38547665" w:name="category-131126"/>
          <w:bookmarkEnd w:id="38547665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Afzonderlijke koelwatersystemen met gesloten circuits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D.9.2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Metallische bijproducten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Opvang van schroot afkomstig van snijwerkzaamheden, koppen en staarten en recirculatie in het metallurgisch proces</w:t>
            </w:r>
          </w:p>
          <w:bookmarkStart w:id="30551403" w:name="category-131134"/>
          <w:bookmarkEnd w:id="30551403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Opvang van schroot afkomstig van snijwerkzaamheden, koppen en staarten en recirculatie in het metallurgisch proces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A.4.2.7.3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Geen info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Afval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Ontvetten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- Behandeling afgewerkt ontvettingsmiddel dmv elektrolytische emulsiesplitsing of ultrafiltratie om het oliegehalte te beperken;- Hergebruik van de afgescheiden oliefractie- Behandeling (neutralisatie e.d.) van de afgescheiden waterfractie vooraleer te</w:t>
            </w:r>
          </w:p>
          <w:bookmarkStart w:id="19246802" w:name="category-131094"/>
          <w:bookmarkEnd w:id="19246802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- Behandeling afgewerkt ontvettingsmiddel dmv elektrolytische emulsiesplitsing of ultrafiltratie om het oliegehalte te beperken;</w:t>
            </w:r>
            <w:r>
              <w:rPr>
                <w:color w:val="000000"/>
                <w:sz w:val="16"/>
                <w:szCs w:val="16"/>
              </w:rPr>
              <w:br/>
              <w:t xml:space="preserve">- Hergebruik van de afgescheiden oliefractie</w:t>
            </w:r>
            <w:r>
              <w:rPr>
                <w:color w:val="000000"/>
                <w:sz w:val="16"/>
                <w:szCs w:val="16"/>
              </w:rPr>
              <w:br/>
              <w:t xml:space="preserve">- Behandeling (neutralisatie e.d.) van de afgescheiden waterfractie vooraleer te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A.4.2.2.4, D.4.4, D.4.5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Ontvetten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Afzuigsysteem voor ontvettingsdamp en wassing.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Afzuigsysteem voor ontvettingsdamp en wassing.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A.4.2.4.5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Ontvetten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Ontvettingscircuit met: - zuivering (mechanische methoden, membraanfiltratie) en- hergebruik van het ontvettingsmiddel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Ontvettingscircuit met: </w:t>
            </w:r>
            <w:r>
              <w:rPr>
                <w:color w:val="000000"/>
                <w:sz w:val="16"/>
                <w:szCs w:val="16"/>
              </w:rPr>
              <w:br/>
              <w:t xml:space="preserve">- zuivering (mechanische methoden, membraanfiltratie) en</w:t>
            </w:r>
            <w:r>
              <w:rPr>
                <w:color w:val="000000"/>
                <w:sz w:val="16"/>
                <w:szCs w:val="16"/>
              </w:rPr>
              <w:br/>
              <w:t xml:space="preserve">- hergebruik van het ontvettingsmiddel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A.4.2.4.3, D.4.3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Verwarming van 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Indirecte verwarming dmv warmtewisselaars of door dompelverbranding als de stoom voor de warmtewisselaars eerst moet worden geproduceerd.</w:t>
            </w:r>
          </w:p>
          <w:bookmarkStart w:id="68389916" w:name="category-131070"/>
          <w:bookmarkEnd w:id="68389916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Indirecte verwarming dmv warmtewisselaars of door dompelverbranding als de stoom voor de warmtewisselaars eerst moet worden geproduceerd.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A.4.2.2.27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Directe stoominjectie is geen BBT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Walsen en nawalsen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Afzuigsysteem met behandeling van de afgezogen lucht dmv mistfilters (druppelscheider)</w:t>
            </w:r>
          </w:p>
          <w:bookmarkStart w:id="6668580" w:name="category-131090"/>
          <w:bookmarkEnd w:id="6668580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Afzuigsysteem met behandeling van de afgezogen lucht dmv mistfilters (druppelscheider)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A.4.2.5.4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Emissieniveau KWS: 5 – 15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Walswerkplaatsen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Cf. warmwalsen</w:t>
            </w:r>
          </w:p>
          <w:bookmarkStart w:id="31170891" w:name="category-131130"/>
          <w:bookmarkEnd w:id="31170891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Cf. warmwalsen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Zuur afvalwater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Behandelen:- Neutralisatie, uitvlokking, e.d. als het spuien van zuurhoudend water uit het systeem onvermijdelijk is.</w:t>
            </w:r>
          </w:p>
          <w:bookmarkStart w:id="71040798" w:name="category-131074"/>
          <w:bookmarkEnd w:id="71040798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Behandelen:</w:t>
            </w:r>
            <w:r>
              <w:rPr>
                <w:color w:val="000000"/>
                <w:sz w:val="16"/>
                <w:szCs w:val="16"/>
              </w:rPr>
              <w:br/>
              <w:t xml:space="preserve">- Neutralisatie, uitvlokking, e.d. als het spuien van zuurhoudend water uit het systeem onvermijdelijk is.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A.4.2.2.28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ZS: &lt; 20 mg/lOlie: &lt; 5 mg/lFe: 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Zuur afvalwater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Beperken:- Cascade-spoelsystemen met intern hergebruik van de overloop (bv. in beitsbaden of bij wassing);- Zorgvuldige afstemming en beheer van het 'beitszuurregeneratie-spoelsysteem'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Beperken:</w:t>
            </w:r>
            <w:r>
              <w:rPr>
                <w:color w:val="000000"/>
                <w:sz w:val="16"/>
                <w:szCs w:val="16"/>
              </w:rPr>
              <w:br/>
              <w:t xml:space="preserve">- Cascade-spoelsystemen met intern hergebruik van de overloop (bv. in beitsbaden of bij wassing);</w:t>
            </w:r>
            <w:r>
              <w:rPr>
                <w:color w:val="000000"/>
                <w:sz w:val="16"/>
                <w:szCs w:val="16"/>
              </w:rPr>
              <w:br/>
              <w:t xml:space="preserve">- Zorgvuldige afstemming en beheer van het 'beitszuurregeneratie-spoelsysteem'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A.4.2.2.4, D.8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Watervrij proces indien mogelijk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sectPr w:rsidSect="00AD7837">
      <w:footerReference w:type="default" r:id="rId8"/>
      <w:footerReference w:type="first" r:id="rId9"/>
      <w:pgSz w:w="16838" w:h="11906" w:orient="landscape" w:code="9"/>
      <w:pgMar w:top="709" w:right="1531" w:bottom="425" w:left="1418" w:header="709" w:footer="3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F5" w:rsidRDefault="00CF7AF5" w:rsidP="00154604">
      <w:pPr>
        <w:spacing w:after="0" w:line="240" w:lineRule="auto"/>
      </w:pPr>
      <w:r>
        <w:separator/>
      </w:r>
    </w:p>
  </w:endnote>
  <w:endnote w:type="continuationSeparator" w:id="0">
    <w:p w:rsidR="00CF7AF5" w:rsidRDefault="00CF7AF5" w:rsidP="0015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CF7AF5" w:rsidP="002673F9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6946"/>
        <w:tab w:val="right" w:pos="13892"/>
      </w:tabs>
      <w:jc w:val="center"/>
    </w:pPr>
    <w:r>
      <w:rPr>
        <w:sz w:val="16"/>
        <w:szCs w:val="16"/>
      </w:rPr>
      <w:t>GPBV-checklijst voor Koudwalsen van staal</w:t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tab/>
    </w:r>
    <w:r>
      <w:rPr>
        <w:position w:val="-18"/>
      </w:rPr>
      <w:drawing>
        <wp:inline distT="0" distB="0" distL="0" distR="0" wp14:anchorId="0B197FF2" wp14:editId="6C4E2673">
          <wp:extent cx="597036" cy="368384"/>
          <wp:effectExtent l="19050" t="0" r="0" b="0"/>
          <wp:docPr id="6" name="Picture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CF7AF5" w:rsidP="0097238C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6946"/>
        <w:tab w:val="right" w:pos="13892"/>
      </w:tabs>
      <w:jc w:val="both"/>
    </w:pPr>
    <w:r>
      <w:rPr>
        <w:sz w:val="16"/>
        <w:szCs w:val="16"/>
      </w:rPr>
      <w:t>GPBV-checklijst voor Koudwalsen van staal</w:t>
    </w:r>
    <w:r>
      <w:tab/>
    </w:r>
    <w:r>
      <w:tab/>
    </w:r>
    <w:r>
      <w:rPr>
        <w:position w:val="-18"/>
      </w:rPr>
      <w:drawing>
        <wp:inline distT="0" distB="0" distL="0" distR="0">
          <wp:extent cx="597036" cy="368384"/>
          <wp:effectExtent l="19050" t="0" r="0" b="0"/>
          <wp:docPr id="5" name="Picture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F5" w:rsidRDefault="00CF7AF5" w:rsidP="00154604">
      <w:pPr>
        <w:spacing w:after="0" w:line="240" w:lineRule="auto"/>
      </w:pPr>
      <w:r>
        <w:separator/>
      </w:r>
    </w:p>
  </w:footnote>
  <w:footnote w:type="continuationSeparator" w:id="0">
    <w:p w:rsidR="00CF7AF5" w:rsidRDefault="00CF7AF5" w:rsidP="0015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976346">
    <w:multiLevelType w:val="hybridMultilevel"/>
    <w:lvl w:ilvl="0" w:tplc="79662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8976346">
    <w:abstractNumId w:val="889763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64"/>
    <w:rsid w:val="00031346"/>
    <w:rsid w:val="00060AEC"/>
    <w:rsid w:val="000658B3"/>
    <w:rsid w:val="000C0509"/>
    <w:rsid w:val="000E44A6"/>
    <w:rsid w:val="000E59FE"/>
    <w:rsid w:val="00100629"/>
    <w:rsid w:val="00154604"/>
    <w:rsid w:val="001C1A9A"/>
    <w:rsid w:val="001E5914"/>
    <w:rsid w:val="001F587E"/>
    <w:rsid w:val="00207691"/>
    <w:rsid w:val="002238DC"/>
    <w:rsid w:val="0023391E"/>
    <w:rsid w:val="00235726"/>
    <w:rsid w:val="002428C2"/>
    <w:rsid w:val="002673F9"/>
    <w:rsid w:val="002759C3"/>
    <w:rsid w:val="002B41AA"/>
    <w:rsid w:val="00363659"/>
    <w:rsid w:val="00382716"/>
    <w:rsid w:val="00391C11"/>
    <w:rsid w:val="003A3C73"/>
    <w:rsid w:val="003F268D"/>
    <w:rsid w:val="004139E5"/>
    <w:rsid w:val="00413D11"/>
    <w:rsid w:val="004679CE"/>
    <w:rsid w:val="004B0E1F"/>
    <w:rsid w:val="004B4710"/>
    <w:rsid w:val="004C41D3"/>
    <w:rsid w:val="005028AC"/>
    <w:rsid w:val="0051671E"/>
    <w:rsid w:val="00562B83"/>
    <w:rsid w:val="005A0E5E"/>
    <w:rsid w:val="005C5EA7"/>
    <w:rsid w:val="005D55B4"/>
    <w:rsid w:val="00602566"/>
    <w:rsid w:val="0060712F"/>
    <w:rsid w:val="00662251"/>
    <w:rsid w:val="00666F77"/>
    <w:rsid w:val="006826EB"/>
    <w:rsid w:val="006B0AA1"/>
    <w:rsid w:val="006B7A2F"/>
    <w:rsid w:val="006D4AC0"/>
    <w:rsid w:val="007064AC"/>
    <w:rsid w:val="00712442"/>
    <w:rsid w:val="0072730E"/>
    <w:rsid w:val="00752F2F"/>
    <w:rsid w:val="0075371A"/>
    <w:rsid w:val="00766F93"/>
    <w:rsid w:val="007861CB"/>
    <w:rsid w:val="007A3C3D"/>
    <w:rsid w:val="00800D8F"/>
    <w:rsid w:val="008030CB"/>
    <w:rsid w:val="0080613E"/>
    <w:rsid w:val="00807357"/>
    <w:rsid w:val="008110E1"/>
    <w:rsid w:val="00815AE5"/>
    <w:rsid w:val="00816B74"/>
    <w:rsid w:val="00847216"/>
    <w:rsid w:val="00850236"/>
    <w:rsid w:val="008514E5"/>
    <w:rsid w:val="00854B74"/>
    <w:rsid w:val="008B3835"/>
    <w:rsid w:val="008D05D5"/>
    <w:rsid w:val="008E3E63"/>
    <w:rsid w:val="00901D19"/>
    <w:rsid w:val="00966438"/>
    <w:rsid w:val="0097238C"/>
    <w:rsid w:val="00982BE1"/>
    <w:rsid w:val="009C2774"/>
    <w:rsid w:val="009D1C36"/>
    <w:rsid w:val="009D7582"/>
    <w:rsid w:val="00A726BA"/>
    <w:rsid w:val="00A809EB"/>
    <w:rsid w:val="00A862CD"/>
    <w:rsid w:val="00AD7837"/>
    <w:rsid w:val="00AF17F0"/>
    <w:rsid w:val="00B22631"/>
    <w:rsid w:val="00B463D1"/>
    <w:rsid w:val="00BC320E"/>
    <w:rsid w:val="00BC3E6C"/>
    <w:rsid w:val="00C06E4C"/>
    <w:rsid w:val="00C074F6"/>
    <w:rsid w:val="00C23556"/>
    <w:rsid w:val="00C5167A"/>
    <w:rsid w:val="00C767C7"/>
    <w:rsid w:val="00C90EBF"/>
    <w:rsid w:val="00CB73D2"/>
    <w:rsid w:val="00CF7AF5"/>
    <w:rsid w:val="00D12816"/>
    <w:rsid w:val="00D163F0"/>
    <w:rsid w:val="00D20A64"/>
    <w:rsid w:val="00D2576A"/>
    <w:rsid w:val="00D54D44"/>
    <w:rsid w:val="00D5601D"/>
    <w:rsid w:val="00D605FB"/>
    <w:rsid w:val="00D614E0"/>
    <w:rsid w:val="00DC3450"/>
    <w:rsid w:val="00DD0B55"/>
    <w:rsid w:val="00DD750D"/>
    <w:rsid w:val="00E21167"/>
    <w:rsid w:val="00ED254D"/>
    <w:rsid w:val="00F42A3D"/>
    <w:rsid w:val="00F62470"/>
    <w:rsid w:val="00F8354B"/>
    <w:rsid w:val="00F96458"/>
    <w:rsid w:val="00FB3C47"/>
    <w:rsid w:val="00F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4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6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807357"/>
  </w:style>
  <w:style w:type="character" w:customStyle="1" w:styleId="Heading1Char">
    <w:name w:val="Heading 1 Char"/>
    <w:basedOn w:val="DefaultParagraphFont"/>
    <w:link w:val="Heading1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04"/>
  </w:style>
  <w:style w:type="paragraph" w:styleId="Footer">
    <w:name w:val="footer"/>
    <w:basedOn w:val="Normal"/>
    <w:link w:val="Foot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04"/>
  </w:style>
  <w:style w:type="character" w:customStyle="1" w:styleId="Heading3Char">
    <w:name w:val="Heading 3 Char"/>
    <w:basedOn w:val="DefaultParagraphFont"/>
    <w:link w:val="Heading3"/>
    <w:uiPriority w:val="9"/>
    <w:rsid w:val="00C06E4C"/>
    <w:rPr>
      <w:rFonts w:asciiTheme="majorHAnsi" w:eastAsiaTheme="majorEastAsia" w:hAnsiTheme="majorHAnsi" w:cstheme="majorBidi"/>
      <w:b/>
      <w:bCs/>
      <w:color w:val="669900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4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6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807357"/>
  </w:style>
  <w:style w:type="character" w:customStyle="1" w:styleId="Heading1Char">
    <w:name w:val="Heading 1 Char"/>
    <w:basedOn w:val="DefaultParagraphFont"/>
    <w:link w:val="Heading1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04"/>
  </w:style>
  <w:style w:type="paragraph" w:styleId="Footer">
    <w:name w:val="footer"/>
    <w:basedOn w:val="Normal"/>
    <w:link w:val="Foot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04"/>
  </w:style>
  <w:style w:type="character" w:customStyle="1" w:styleId="Heading3Char">
    <w:name w:val="Heading 3 Char"/>
    <w:basedOn w:val="DefaultParagraphFont"/>
    <w:link w:val="Heading3"/>
    <w:uiPriority w:val="9"/>
    <w:rsid w:val="00C06E4C"/>
    <w:rPr>
      <w:rFonts w:asciiTheme="majorHAnsi" w:eastAsiaTheme="majorEastAsia" w:hAnsiTheme="majorHAnsi" w:cstheme="majorBidi"/>
      <w:b/>
      <w:bCs/>
      <w:color w:val="669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48764278" Type="http://schemas.openxmlformats.org/officeDocument/2006/relationships/numbering" Target="numbering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4542D-992A-46D2-A6F2-00116434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vgenechi</dc:creator>
  <cp:lastModifiedBy>Dhallé Kristof</cp:lastModifiedBy>
  <cp:revision>88</cp:revision>
  <dcterms:created xsi:type="dcterms:W3CDTF">2013-04-10T11:18:00Z</dcterms:created>
  <dcterms:modified xsi:type="dcterms:W3CDTF">2014-10-29T09:08:00Z</dcterms:modified>
</cp:coreProperties>
</file>