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xml:space="preserve">
  <w:body>
    <w:p w:rsidRDefault="00800D8F" w:rsidP="00800D8F">
      <w:pPr>
        <w:pStyle w:val="Heading1"/>
        <w:jc w:val="center"/>
      </w:pPr>
      <w:r>
        <w:t>GPBV-checklijst voor Textiel</w:t>
      </w:r>
    </w:p>
    <w:p w:rsidRDefault="00031346" w:rsidP="00031346">
      <w:pPr>
        <w:jc w:val="center"/>
      </w:pPr>
      <w:r>
        <w:t>Op basis van de “BREF for the Textiles Industry (TXT) (2003)”</w:t>
      </w:r>
    </w:p>
    <w:p w:rsidRDefault="00BC3E6C" w:rsidP="008B3835"/>
    <w:p>
      <w:pPr>
        <w:rPr/>
      </w:pPr>
      <w:r>
        <w:fldChar w:fldCharType="begin"/>
      </w:r>
      <w:r>
        <w:instrText xml:space="preserve">HYPERLINK \l "category-120902"</w:instrText>
      </w:r>
      <w:r>
        <w:fldChar w:fldCharType="separate"/>
      </w:r>
      <w:r>
        <w:rPr/>
        <w:t xml:space="preserve">Afvalwaterbehandeling</w:t>
      </w:r>
      <w:r>
        <w:fldChar w:fldCharType="end"/>
      </w:r>
    </w:p>
    <w:p>
      <w:pPr>
        <w:rPr/>
      </w:pPr>
      <w:r>
        <w:fldChar w:fldCharType="begin"/>
      </w:r>
      <w:r>
        <w:instrText xml:space="preserve">HYPERLINK \l "category-120670"</w:instrText>
      </w:r>
      <w:r>
        <w:fldChar w:fldCharType="separate"/>
      </w:r>
      <w:r>
        <w:rPr/>
        <w:t xml:space="preserve">Algemeen</w:t>
      </w:r>
      <w:r>
        <w:fldChar w:fldCharType="end"/>
      </w:r>
    </w:p>
    <w:p>
      <w:pPr>
        <w:rPr/>
      </w:pPr>
      <w:r>
        <w:fldChar w:fldCharType="begin"/>
      </w:r>
      <w:r>
        <w:instrText xml:space="preserve">HYPERLINK \l "category-120826"</w:instrText>
      </w:r>
      <w:r>
        <w:fldChar w:fldCharType="separate"/>
      </w:r>
      <w:r>
        <w:rPr/>
        <w:t xml:space="preserve">Bedrukken algemeen</w:t>
      </w:r>
      <w:r>
        <w:fldChar w:fldCharType="end"/>
      </w:r>
    </w:p>
    <w:p>
      <w:pPr>
        <w:rPr/>
      </w:pPr>
      <w:r>
        <w:fldChar w:fldCharType="begin"/>
      </w:r>
      <w:r>
        <w:instrText xml:space="preserve">HYPERLINK \l "category-120744"</w:instrText>
      </w:r>
      <w:r>
        <w:fldChar w:fldCharType="separate"/>
      </w:r>
      <w:r>
        <w:rPr/>
        <w:t xml:space="preserve">Bleken</w:t>
      </w:r>
      <w:r>
        <w:fldChar w:fldCharType="end"/>
      </w:r>
    </w:p>
    <w:p>
      <w:pPr>
        <w:rPr/>
      </w:pPr>
      <w:r>
        <w:fldChar w:fldCharType="begin"/>
      </w:r>
      <w:r>
        <w:instrText xml:space="preserve">HYPERLINK \l "category-120784"</w:instrText>
      </w:r>
      <w:r>
        <w:fldChar w:fldCharType="separate"/>
      </w:r>
      <w:r>
        <w:rPr/>
        <w:t xml:space="preserve">Continu verven</w:t>
      </w:r>
      <w:r>
        <w:fldChar w:fldCharType="end"/>
      </w:r>
    </w:p>
    <w:p>
      <w:pPr>
        <w:rPr/>
      </w:pPr>
      <w:r>
        <w:fldChar w:fldCharType="begin"/>
      </w:r>
      <w:r>
        <w:instrText xml:space="preserve">HYPERLINK \l "category-120774"</w:instrText>
      </w:r>
      <w:r>
        <w:fldChar w:fldCharType="separate"/>
      </w:r>
      <w:r>
        <w:rPr/>
        <w:t xml:space="preserve">Discontinu verven</w:t>
      </w:r>
      <w:r>
        <w:fldChar w:fldCharType="end"/>
      </w:r>
    </w:p>
    <w:p>
      <w:pPr>
        <w:rPr/>
      </w:pPr>
      <w:r>
        <w:fldChar w:fldCharType="begin"/>
      </w:r>
      <w:r>
        <w:instrText xml:space="preserve">HYPERLINK \l "category-120806"</w:instrText>
      </w:r>
      <w:r>
        <w:fldChar w:fldCharType="separate"/>
      </w:r>
      <w:r>
        <w:rPr/>
        <w:t xml:space="preserve">Discontinu verven met reactieve kleurstoffen</w:t>
      </w:r>
      <w:r>
        <w:fldChar w:fldCharType="end"/>
      </w:r>
    </w:p>
    <w:p>
      <w:pPr>
        <w:rPr/>
      </w:pPr>
      <w:r>
        <w:fldChar w:fldCharType="begin"/>
      </w:r>
      <w:r>
        <w:instrText xml:space="preserve">HYPERLINK \l "category-120766"</w:instrText>
      </w:r>
      <w:r>
        <w:fldChar w:fldCharType="separate"/>
      </w:r>
      <w:r>
        <w:rPr/>
        <w:t xml:space="preserve">Doseren en toedienen van kleurstoffen</w:t>
      </w:r>
      <w:r>
        <w:fldChar w:fldCharType="end"/>
      </w:r>
    </w:p>
    <w:p>
      <w:pPr>
        <w:rPr/>
      </w:pPr>
      <w:r>
        <w:fldChar w:fldCharType="begin"/>
      </w:r>
      <w:r>
        <w:instrText xml:space="preserve">HYPERLINK \l "category-120752"</w:instrText>
      </w:r>
      <w:r>
        <w:fldChar w:fldCharType="separate"/>
      </w:r>
      <w:r>
        <w:rPr/>
        <w:t xml:space="preserve">Merceriseren</w:t>
      </w:r>
      <w:r>
        <w:fldChar w:fldCharType="end"/>
      </w:r>
    </w:p>
    <w:p>
      <w:pPr>
        <w:rPr/>
      </w:pPr>
      <w:r>
        <w:fldChar w:fldCharType="begin"/>
      </w:r>
      <w:r>
        <w:instrText xml:space="preserve">HYPERLINK \l "category-120862"</w:instrText>
      </w:r>
      <w:r>
        <w:fldChar w:fldCharType="separate"/>
      </w:r>
      <w:r>
        <w:rPr/>
        <w:t xml:space="preserve">Motwerende behandeling</w:t>
      </w:r>
      <w:r>
        <w:fldChar w:fldCharType="end"/>
      </w:r>
    </w:p>
    <w:p>
      <w:pPr>
        <w:rPr/>
      </w:pPr>
      <w:r>
        <w:fldChar w:fldCharType="begin"/>
      </w:r>
      <w:r>
        <w:instrText xml:space="preserve">HYPERLINK \l "category-120858"</w:instrText>
      </w:r>
      <w:r>
        <w:fldChar w:fldCharType="separate"/>
      </w:r>
      <w:r>
        <w:rPr/>
        <w:t xml:space="preserve">Onderhoudsvriendelijk maken</w:t>
      </w:r>
      <w:r>
        <w:fldChar w:fldCharType="end"/>
      </w:r>
    </w:p>
    <w:p>
      <w:pPr>
        <w:rPr/>
      </w:pPr>
      <w:r>
        <w:fldChar w:fldCharType="begin"/>
      </w:r>
      <w:r>
        <w:instrText xml:space="preserve">HYPERLINK \l "category-120732"</w:instrText>
      </w:r>
      <w:r>
        <w:fldChar w:fldCharType="separate"/>
      </w:r>
      <w:r>
        <w:rPr/>
        <w:t xml:space="preserve">Ontsterken</w:t>
      </w:r>
      <w:r>
        <w:fldChar w:fldCharType="end"/>
      </w:r>
    </w:p>
    <w:p>
      <w:pPr>
        <w:rPr/>
      </w:pPr>
      <w:r>
        <w:fldChar w:fldCharType="begin"/>
      </w:r>
      <w:r>
        <w:instrText xml:space="preserve">HYPERLINK \l "category-120812"</w:instrText>
      </w:r>
      <w:r>
        <w:fldChar w:fldCharType="separate"/>
      </w:r>
      <w:r>
        <w:rPr/>
        <w:t xml:space="preserve">Pad-batch verven met reactieve kleurstoffen</w:t>
      </w:r>
      <w:r>
        <w:fldChar w:fldCharType="end"/>
      </w:r>
    </w:p>
    <w:p>
      <w:pPr>
        <w:rPr/>
      </w:pPr>
      <w:r>
        <w:fldChar w:fldCharType="begin"/>
      </w:r>
      <w:r>
        <w:instrText xml:space="preserve">HYPERLINK \l "category-120840"</w:instrText>
      </w:r>
      <w:r>
        <w:fldChar w:fldCharType="separate"/>
      </w:r>
      <w:r>
        <w:rPr/>
        <w:t xml:space="preserve">Pigment bedrukken</w:t>
      </w:r>
      <w:r>
        <w:fldChar w:fldCharType="end"/>
      </w:r>
    </w:p>
    <w:p>
      <w:pPr>
        <w:rPr/>
      </w:pPr>
      <w:r>
        <w:fldChar w:fldCharType="begin"/>
      </w:r>
      <w:r>
        <w:instrText xml:space="preserve">HYPERLINK \l "category-120788"</w:instrText>
      </w:r>
      <w:r>
        <w:fldChar w:fldCharType="separate"/>
      </w:r>
      <w:r>
        <w:rPr/>
        <w:t xml:space="preserve">Polyester verven met disperse kleurstoffen</w:t>
      </w:r>
      <w:r>
        <w:fldChar w:fldCharType="end"/>
      </w:r>
    </w:p>
    <w:p>
      <w:pPr>
        <w:rPr/>
      </w:pPr>
      <w:r>
        <w:fldChar w:fldCharType="begin"/>
      </w:r>
      <w:r>
        <w:instrText xml:space="preserve">HYPERLINK \l "category-120836"</w:instrText>
      </w:r>
      <w:r>
        <w:fldChar w:fldCharType="separate"/>
      </w:r>
      <w:r>
        <w:rPr/>
        <w:t xml:space="preserve">Reactief bedrukken</w:t>
      </w:r>
      <w:r>
        <w:fldChar w:fldCharType="end"/>
      </w:r>
    </w:p>
    <w:p>
      <w:pPr>
        <w:rPr/>
      </w:pPr>
      <w:r>
        <w:fldChar w:fldCharType="begin"/>
      </w:r>
      <w:r>
        <w:instrText xml:space="preserve">HYPERLINK \l "category-120850"</w:instrText>
      </w:r>
      <w:r>
        <w:fldChar w:fldCharType="separate"/>
      </w:r>
      <w:r>
        <w:rPr/>
        <w:t xml:space="preserve">Veredelen algemeen</w:t>
      </w:r>
      <w:r>
        <w:fldChar w:fldCharType="end"/>
      </w:r>
    </w:p>
    <w:p>
      <w:pPr>
        <w:rPr/>
      </w:pPr>
      <w:r>
        <w:fldChar w:fldCharType="begin"/>
      </w:r>
      <w:r>
        <w:instrText xml:space="preserve">HYPERLINK \l "category-120796"</w:instrText>
      </w:r>
      <w:r>
        <w:fldChar w:fldCharType="separate"/>
      </w:r>
      <w:r>
        <w:rPr/>
        <w:t xml:space="preserve">Verven met zwavelkleurstoffen</w:t>
      </w:r>
      <w:r>
        <w:fldChar w:fldCharType="end"/>
      </w:r>
    </w:p>
    <w:p>
      <w:pPr>
        <w:rPr/>
      </w:pPr>
      <w:r>
        <w:fldChar w:fldCharType="begin"/>
      </w:r>
      <w:r>
        <w:instrText xml:space="preserve">HYPERLINK \l "category-120724"</w:instrText>
      </w:r>
      <w:r>
        <w:fldChar w:fldCharType="separate"/>
      </w:r>
      <w:r>
        <w:rPr/>
        <w:t xml:space="preserve">Verwijderen brei-oliën</w:t>
      </w:r>
      <w:r>
        <w:fldChar w:fldCharType="end"/>
      </w:r>
    </w:p>
    <w:p>
      <w:pPr>
        <w:rPr/>
      </w:pPr>
      <w:r>
        <w:fldChar w:fldCharType="begin"/>
      </w:r>
      <w:r>
        <w:instrText xml:space="preserve">HYPERLINK \l "category-120876"</w:instrText>
      </w:r>
      <w:r>
        <w:fldChar w:fldCharType="separate"/>
      </w:r>
      <w:r>
        <w:rPr/>
        <w:t xml:space="preserve">Verzachtingsmiddelen</w:t>
      </w:r>
      <w:r>
        <w:fldChar w:fldCharType="end"/>
      </w:r>
    </w:p>
    <w:p>
      <w:pPr>
        <w:rPr/>
      </w:pPr>
      <w:r>
        <w:fldChar w:fldCharType="begin"/>
      </w:r>
      <w:r>
        <w:instrText xml:space="preserve">HYPERLINK \l "category-120894"</w:instrText>
      </w:r>
      <w:r>
        <w:fldChar w:fldCharType="separate"/>
      </w:r>
      <w:r>
        <w:rPr/>
        <w:t xml:space="preserve">Wassen</w:t>
      </w:r>
      <w:r>
        <w:fldChar w:fldCharType="end"/>
      </w:r>
    </w:p>
    <w:p>
      <w:pPr>
        <w:rPr/>
      </w:pPr>
      <w:r>
        <w:fldChar w:fldCharType="begin"/>
      </w:r>
      <w:r>
        <w:instrText xml:space="preserve">HYPERLINK \l "category-120818"</w:instrText>
      </w:r>
      <w:r>
        <w:fldChar w:fldCharType="separate"/>
      </w:r>
      <w:r>
        <w:rPr/>
        <w:t xml:space="preserve">Wolverven</w:t>
      </w:r>
      <w:r>
        <w:fldChar w:fldCharType="end"/>
      </w:r>
    </w:p>
    <w:p>
      <w:pPr>
        <w:rPr/>
      </w:pPr>
      <w:r>
        <w:fldChar w:fldCharType="begin"/>
      </w:r>
      <w:r>
        <w:instrText xml:space="preserve">HYPERLINK \l "category-120716"</w:instrText>
      </w:r>
      <w:r>
        <w:fldChar w:fldCharType="separate"/>
      </w:r>
      <w:r>
        <w:rPr/>
        <w:t xml:space="preserve">Wolwassen</w:t>
      </w:r>
      <w:r>
        <w:fldChar w:fldCharType="end"/>
      </w:r>
    </w:p>
    <w:p w:rsidRDefault="00060AEC">
      <w:r>
        <w:br w:type="page"/>
      </w:r>
    </w:p>
    <w:p w:rsidRDefault="007861CB" w:rsidP="00B463D1">
      <w:pPr>
        <w:pBdr>
          <w:bottom w:val="single" w:sz="4" w:space="1" w:color="auto"/>
        </w:pBdr>
        <w:jc w:val="right"/>
      </w:pPr>
      <w:r>
        <w:t>Afvalwaterbehandeling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Behandel afvalwater in een actief-slibsysteem met lage voeding/micro-organisme verhouding, op voorwaarde dat geconcentreerde afvalstromen die niet biologisch afbreekbare verbindingen bevatten, afzonderlijk een voorbehandeling ondergaan</w:t>
            </w:r>
          </w:p>
          <w:bookmarkStart w:id="35072328" w:name="category-120902"/>
          <w:bookmarkEnd w:id="35072328"/>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4.10.1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P8, P38, P53, P55, P65, P114, P118, P120, B16, B145</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Afvalwaterbehandeling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Behandel afvalwaterstromen met een relevante niet biologisch afbreekbare fractie via geschikte technieken vooraleer, of in plaats van, een laatste biologische behandeling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P55, P56</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Afvalwaterbehandeling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Bepaalde specifieke resten van processen (restbedrukkingspasta en restfoulardvloeistoffen) zijn zeer sterk verontreinigd en moeten, indien mogelijk geheel buiten de afvalwaterstromen gehouden worden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P7, P114, P125, B216</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Afvalwaterbehandeling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afvalwaterbehandeling zijn ten minste 3 verschillende strategiën mogelijk: centrale behandeling in biologische afvalwaterzuiveringsinstallatie ter plaatse centrale behandeling elders in een zuiveringsinstallatie voor stedelijk afvalwater gedecentralis</w:t>
            </w:r>
          </w:p>
          <w:p>
            <w:pPr>
              <w:widowControl w:val="on"/>
              <w:pBdr/>
              <w:spacing w:before="160" w:after="160" w:line="240" w:lineRule="auto"/>
              <w:ind w:left="0" w:right="0"/>
              <w:jc w:val="left"/>
            </w:pPr>
            <w:r>
              <w:rPr>
                <w:color w:val="000000"/>
                <w:sz w:val="16"/>
                <w:szCs w:val="16"/>
              </w:rPr>
              <w:t xml:space="preserve">Bij afvalwaterbehandeling zijn ten minste 3 verschillende strategiën mogelijk:</w:t>
            </w:r>
          </w:p>
          <w:p>
            <w:pPr>
              <w:numPr>
                <w:ilvl w:val="0"/>
                <w:numId w:val="75391824"/>
              </w:numPr>
              <w:spacing w:before="0" w:after="0" w:line="240" w:lineRule="auto"/>
              <w:jc w:val="left"/>
              <w:rPr>
                <w:color w:val="000000"/>
                <w:sz w:val="16"/>
                <w:szCs w:val="16"/>
              </w:rPr>
            </w:pPr>
            <w:r>
              <w:rPr>
                <w:color w:val="000000"/>
                <w:sz w:val="16"/>
                <w:szCs w:val="16"/>
              </w:rPr>
              <w:t xml:space="preserve">centrale behandeling in biologische afvalwaterzuiveringsinstallatie ter plaatse</w:t>
            </w:r>
          </w:p>
          <w:p>
            <w:pPr>
              <w:numPr>
                <w:ilvl w:val="0"/>
                <w:numId w:val="75391824"/>
              </w:numPr>
              <w:spacing w:before="0" w:after="0" w:line="240" w:lineRule="auto"/>
              <w:jc w:val="left"/>
              <w:rPr>
                <w:color w:val="000000"/>
                <w:sz w:val="16"/>
                <w:szCs w:val="16"/>
              </w:rPr>
            </w:pPr>
            <w:r>
              <w:rPr>
                <w:color w:val="000000"/>
                <w:sz w:val="16"/>
                <w:szCs w:val="16"/>
              </w:rPr>
              <w:t xml:space="preserve">centrale behandeling elders in een zuiveringsinstallatie voor stedelijk afvalwater</w:t>
            </w:r>
          </w:p>
          <w:p>
            <w:pPr>
              <w:numPr>
                <w:ilvl w:val="0"/>
                <w:numId w:val="75391824"/>
              </w:numPr>
              <w:spacing w:before="0" w:after="0" w:line="240" w:lineRule="auto"/>
              <w:jc w:val="left"/>
              <w:rPr>
                <w:color w:val="000000"/>
                <w:sz w:val="16"/>
                <w:szCs w:val="16"/>
              </w:rPr>
            </w:pPr>
            <w:r>
              <w:rPr>
                <w:color w:val="000000"/>
                <w:sz w:val="16"/>
                <w:szCs w:val="16"/>
              </w:rPr>
              <w:t xml:space="preserve">gedecentraliseerde behandeling ter plaatse (of elders) van geselecteerde, gescheiden afzonderlijke afvalwaterstromen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Afvalwaterbehandeling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Effluentbehandeling in wolwassector</w:t>
            </w:r>
          </w:p>
          <w:p>
            <w:pPr>
              <w:widowControl w:val="on"/>
              <w:pBdr/>
              <w:spacing w:before="160" w:after="160" w:line="240" w:lineRule="auto"/>
              <w:ind w:left="0" w:right="0"/>
              <w:jc w:val="left"/>
            </w:pPr>
            <w:r>
              <w:rPr>
                <w:color w:val="000000"/>
                <w:sz w:val="16"/>
                <w:szCs w:val="16"/>
              </w:rPr>
              <w:t xml:space="preserve">Effluentbehandeling in wolwassector:</w:t>
            </w:r>
          </w:p>
          <w:p>
            <w:pPr>
              <w:numPr>
                <w:ilvl w:val="0"/>
                <w:numId w:val="75391824"/>
              </w:numPr>
              <w:spacing w:before="0" w:after="0" w:line="240" w:lineRule="auto"/>
              <w:jc w:val="left"/>
              <w:rPr>
                <w:color w:val="000000"/>
                <w:sz w:val="16"/>
                <w:szCs w:val="16"/>
              </w:rPr>
            </w:pPr>
            <w:r>
              <w:rPr>
                <w:color w:val="000000"/>
                <w:sz w:val="16"/>
                <w:szCs w:val="16"/>
              </w:rPr>
              <w:t xml:space="preserve">combineer gebruik van vuiverwijderings-/vetterugwinningskringloop met indamping van effluent en geïntegreerde verbranding van resulterend slib met volledige recyclage van water en energie</w:t>
            </w:r>
          </w:p>
          <w:p>
            <w:pPr>
              <w:numPr>
                <w:ilvl w:val="0"/>
                <w:numId w:val="75391824"/>
              </w:numPr>
              <w:spacing w:before="0" w:after="0" w:line="240" w:lineRule="auto"/>
              <w:jc w:val="left"/>
              <w:rPr>
                <w:color w:val="000000"/>
                <w:sz w:val="16"/>
                <w:szCs w:val="16"/>
              </w:rPr>
            </w:pPr>
            <w:r>
              <w:rPr>
                <w:color w:val="000000"/>
                <w:sz w:val="16"/>
                <w:szCs w:val="16"/>
              </w:rPr>
              <w:t xml:space="preserve">gebruik coagulatie/uitvlokking in bestaande bedrijven in combinatie met lozing op riool met een anaërobe biologische voorbehandeling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P25, P26, B10, B195, B218, RIO1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Afvalwaterbehandeling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Indien geconcentreerde afvalwaterstromen niet biologisch afbreekbare verbindingen bevatten en niet afzonderlijk te behandelen zijn, zijn aanvullende fysico-chemische behandelingen nodig</w:t>
            </w:r>
          </w:p>
          <w:p>
            <w:pPr>
              <w:widowControl w:val="on"/>
              <w:pBdr/>
              <w:spacing w:before="160" w:after="160" w:line="240" w:lineRule="auto"/>
              <w:ind w:left="0" w:right="0"/>
              <w:jc w:val="left"/>
            </w:pPr>
            <w:r>
              <w:rPr>
                <w:color w:val="000000"/>
                <w:sz w:val="16"/>
                <w:szCs w:val="16"/>
              </w:rPr>
              <w:t xml:space="preserve">Indien geconcentreerde afvalwaterstromen niet biologisch afbreekbare verbindingen bevatten en niet afzonderlijk te behandelen zijn, zijn aanvullende fysico-chemische behandelingen nodig, bv.</w:t>
            </w:r>
          </w:p>
          <w:p>
            <w:pPr>
              <w:numPr>
                <w:ilvl w:val="0"/>
                <w:numId w:val="75391824"/>
              </w:numPr>
              <w:spacing w:before="0" w:after="0" w:line="240" w:lineRule="auto"/>
              <w:jc w:val="left"/>
              <w:rPr>
                <w:color w:val="000000"/>
                <w:sz w:val="16"/>
                <w:szCs w:val="16"/>
              </w:rPr>
            </w:pPr>
            <w:r>
              <w:rPr>
                <w:color w:val="000000"/>
                <w:sz w:val="16"/>
                <w:szCs w:val="16"/>
              </w:rPr>
              <w:t xml:space="preserve"> tertiaire behandeling na biologische behandeling, vb. adsorptie aan geactiveerde kool</w:t>
            </w:r>
          </w:p>
          <w:p>
            <w:pPr>
              <w:numPr>
                <w:ilvl w:val="0"/>
                <w:numId w:val="75391824"/>
              </w:numPr>
              <w:spacing w:before="0" w:after="0" w:line="240" w:lineRule="auto"/>
              <w:jc w:val="left"/>
              <w:rPr>
                <w:color w:val="000000"/>
                <w:sz w:val="16"/>
                <w:szCs w:val="16"/>
              </w:rPr>
            </w:pPr>
            <w:r>
              <w:rPr>
                <w:color w:val="000000"/>
                <w:sz w:val="16"/>
                <w:szCs w:val="16"/>
              </w:rPr>
              <w:t xml:space="preserve">ozonisatie van moeilijk afbreekbare verbindingen</w:t>
            </w:r>
          </w:p>
          <w:p>
            <w:pPr>
              <w:numPr>
                <w:ilvl w:val="0"/>
                <w:numId w:val="75391824"/>
              </w:numPr>
              <w:spacing w:before="0" w:after="0" w:line="240" w:lineRule="auto"/>
              <w:jc w:val="left"/>
              <w:rPr>
                <w:color w:val="000000"/>
                <w:sz w:val="16"/>
                <w:szCs w:val="16"/>
              </w:rPr>
            </w:pPr>
            <w:r>
              <w:rPr>
                <w:color w:val="000000"/>
                <w:sz w:val="16"/>
                <w:szCs w:val="16"/>
              </w:rPr>
              <w:t xml:space="preserve">gecombineerde biologische, fysische en chemische behandeling met toevoeging van geactiveerde poederkool en ijzerzouten aan het actief-slibsysteem</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4.10.1, 4.10.3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P33, P34, P36, P38, P54, P55, P66, P81, B90, B203, B205, B207</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Afvalwaterbehandeling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Karakteriseer de verschillende afvalwaterstromen van het proces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B212</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Afvalwaterbehandeling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Kies de meest geschikte behandeling voor de verontreinigde afvalwaterstromen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P36, P46, P55, B204, LOZ06</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Afvalwaterbehandeling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Opties voor het slib van afvalwaterzuivering van effluent van wolwassen gebruik slib voor bakken van stenen of andere geschikte recyclingopties verbrand slib met watermteterugwinning mits maatregelen om luchtemissies te beperken</w:t>
            </w:r>
          </w:p>
          <w:p>
            <w:pPr>
              <w:widowControl w:val="on"/>
              <w:pBdr/>
              <w:spacing w:before="160" w:after="160" w:line="240" w:lineRule="auto"/>
              <w:ind w:left="0" w:right="0"/>
              <w:jc w:val="left"/>
            </w:pPr>
            <w:r>
              <w:rPr>
                <w:color w:val="000000"/>
                <w:sz w:val="16"/>
                <w:szCs w:val="16"/>
              </w:rPr>
              <w:t xml:space="preserve">Opties voor het slib van afvalwaterzuivering van effluent van wolwassen</w:t>
            </w:r>
          </w:p>
          <w:p>
            <w:pPr>
              <w:numPr>
                <w:ilvl w:val="0"/>
                <w:numId w:val="75391824"/>
              </w:numPr>
              <w:spacing w:before="0" w:after="0" w:line="240" w:lineRule="auto"/>
              <w:jc w:val="left"/>
              <w:rPr>
                <w:color w:val="000000"/>
                <w:sz w:val="16"/>
                <w:szCs w:val="16"/>
              </w:rPr>
            </w:pPr>
            <w:r>
              <w:rPr>
                <w:color w:val="000000"/>
                <w:sz w:val="16"/>
                <w:szCs w:val="16"/>
              </w:rPr>
              <w:t xml:space="preserve"> gebruik slib voor bakken van stenen of andere geschikte recyclingopties</w:t>
            </w:r>
          </w:p>
          <w:p>
            <w:pPr>
              <w:numPr>
                <w:ilvl w:val="0"/>
                <w:numId w:val="75391824"/>
              </w:numPr>
              <w:spacing w:before="0" w:after="0" w:line="240" w:lineRule="auto"/>
              <w:jc w:val="left"/>
              <w:rPr>
                <w:color w:val="000000"/>
                <w:sz w:val="16"/>
                <w:szCs w:val="16"/>
              </w:rPr>
            </w:pPr>
            <w:r>
              <w:rPr>
                <w:color w:val="000000"/>
                <w:sz w:val="16"/>
                <w:szCs w:val="16"/>
              </w:rPr>
              <w:t xml:space="preserve">verbrand slib met watermteterugwinning mits maatregelen om luchtemissies te beperken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4.10.12, 5.3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B224</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Afvalwaterbehandeling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Scheid de effluenten aan de bron op basis van type en hoeveelheid verontreinigende stof vooraleer te mengen met andere stromen (zodat de zuiveringsinstallatie enkle verontreinigde stoffen ontvangt die ze kan verwerken)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P114, P116, B152</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Afvalwaterbehandeling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 inbreng van afvalwaterfracties in biologische zuiveringsinstallaties wanneer die dergelijke installaties kunnen ontregelen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Afvalwaterbehandeling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azokleurstoffen is een anaërobe behandeling van foulardvloeistof en bedrukkingspasta's voor een aërobe behandeling effectief voor het verwijderen van kleur.</w:t>
            </w:r>
          </w:p>
          <w:p>
            <w:pPr>
              <w:widowControl w:val="on"/>
              <w:pBdr/>
              <w:spacing w:before="160" w:after="160" w:line="240" w:lineRule="auto"/>
              <w:ind w:left="0" w:right="0"/>
              <w:jc w:val="left"/>
            </w:pPr>
            <w:r>
              <w:rPr>
                <w:color w:val="000000"/>
                <w:sz w:val="16"/>
                <w:szCs w:val="16"/>
              </w:rPr>
              <w:t xml:space="preserve">Voor azokleurstoffen is een anaërobe behandeling van foulardvloeistof en bedrukkingspasta's voor een aërobe behandeling effectief voor het verwijderen van kleur.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4.10.6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P104</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Afvalwaterbehandeling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specifieke gevallen waar afvalwater pigmentbedrukkingspasta of latex van productie van tapijtruggen bevat, is neerslaan/uitvlokken en verbranding van het resulterend slib een alternatief voor chemische oxidatie.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4.10.8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P114, P120, P124, P125, B216, B217, B220, B221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Afvalwaterbehandeling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Voorbehandeling door chemische oxidatie van sterk belaste, geselecteerde en gescheiden, afzonderlijke afvalwaterstromen die niet biologisch afbreekbare verbindingen bevatten;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4.10.7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P33, P50, P94, B206</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Aanmaken en doseren van chemicaliën via automatische aanmaak- en doseersystemen.</w:t>
            </w:r>
          </w:p>
          <w:bookmarkStart w:id="15127199" w:name="category-120670"/>
          <w:bookmarkEnd w:id="15127199"/>
          <w:p>
            <w:pPr>
              <w:widowControl w:val="on"/>
              <w:pBdr/>
              <w:spacing w:before="160" w:after="160" w:line="240" w:lineRule="auto"/>
              <w:ind w:left="0" w:right="0"/>
              <w:jc w:val="left"/>
            </w:pPr>
            <w:r>
              <w:rPr>
                <w:color w:val="000000"/>
                <w:sz w:val="16"/>
                <w:szCs w:val="16"/>
              </w:rPr>
              <w:t xml:space="preserve">Aanmaken en doseren van chemicaliën via automatische aanmaak- en doseersystemen.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P80, P101, P103, 3:B79, 3:B80, 3:B83, 3:B116</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Afvalmanagement: gescheiden inzameling van onvermijdelijke afvalstromen gebruik bulkcontainers en retourverpakkingen</w:t>
            </w:r>
          </w:p>
          <w:p>
            <w:pPr>
              <w:widowControl w:val="on"/>
              <w:pBdr/>
              <w:spacing w:before="160" w:after="160" w:line="240" w:lineRule="auto"/>
              <w:ind w:left="0" w:right="0"/>
              <w:jc w:val="left"/>
            </w:pPr>
            <w:r>
              <w:rPr>
                <w:color w:val="000000"/>
                <w:sz w:val="16"/>
                <w:szCs w:val="16"/>
              </w:rPr>
              <w:t xml:space="preserve">Afvalmanagement:</w:t>
            </w:r>
          </w:p>
          <w:p>
            <w:pPr>
              <w:numPr>
                <w:ilvl w:val="0"/>
                <w:numId w:val="75391824"/>
              </w:numPr>
              <w:spacing w:before="0" w:after="0" w:line="240" w:lineRule="auto"/>
              <w:jc w:val="left"/>
              <w:rPr>
                <w:color w:val="000000"/>
                <w:sz w:val="16"/>
                <w:szCs w:val="16"/>
              </w:rPr>
            </w:pPr>
            <w:r>
              <w:rPr>
                <w:color w:val="000000"/>
                <w:sz w:val="16"/>
                <w:szCs w:val="16"/>
              </w:rPr>
              <w:t xml:space="preserve">gescheiden inzameling van onvermijdelijke afvalstromen</w:t>
            </w:r>
          </w:p>
          <w:p>
            <w:pPr>
              <w:numPr>
                <w:ilvl w:val="0"/>
                <w:numId w:val="75391824"/>
              </w:numPr>
              <w:spacing w:before="0" w:after="0" w:line="240" w:lineRule="auto"/>
              <w:jc w:val="left"/>
              <w:rPr>
                <w:color w:val="000000"/>
                <w:sz w:val="16"/>
                <w:szCs w:val="16"/>
              </w:rPr>
            </w:pPr>
            <w:r>
              <w:rPr>
                <w:color w:val="000000"/>
                <w:sz w:val="16"/>
                <w:szCs w:val="16"/>
              </w:rPr>
              <w:t xml:space="preserve">gebruik bulkcontainers en retourverpakkingen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P114, P125, B216, B217, B220, B221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voor complexvormers is: vermijd of beperk gebruik van complexvormers in voorbehandelings- en verfprocessen selecteer bioafbreekbare of bioelimineerbare complexvormers</w:t>
            </w:r>
          </w:p>
          <w:p>
            <w:pPr>
              <w:widowControl w:val="on"/>
              <w:pBdr/>
              <w:spacing w:before="160" w:after="160" w:line="240" w:lineRule="auto"/>
              <w:ind w:left="0" w:right="0"/>
              <w:jc w:val="left"/>
            </w:pPr>
            <w:r>
              <w:rPr>
                <w:color w:val="000000"/>
                <w:sz w:val="16"/>
                <w:szCs w:val="16"/>
              </w:rPr>
              <w:t xml:space="preserve">BBT voor complexvormers is:</w:t>
            </w:r>
          </w:p>
          <w:p>
            <w:pPr>
              <w:numPr>
                <w:ilvl w:val="0"/>
                <w:numId w:val="75391824"/>
              </w:numPr>
              <w:spacing w:before="0" w:after="0" w:line="240" w:lineRule="auto"/>
              <w:jc w:val="left"/>
              <w:rPr>
                <w:color w:val="000000"/>
                <w:sz w:val="16"/>
                <w:szCs w:val="16"/>
              </w:rPr>
            </w:pPr>
            <w:r>
              <w:rPr>
                <w:color w:val="000000"/>
                <w:sz w:val="16"/>
                <w:szCs w:val="16"/>
              </w:rPr>
              <w:t xml:space="preserve"> vermijd of beperk gebruik van complexvormers in voorbehandelings- en verfprocessen</w:t>
            </w:r>
          </w:p>
          <w:p>
            <w:pPr>
              <w:numPr>
                <w:ilvl w:val="0"/>
                <w:numId w:val="75391824"/>
              </w:numPr>
              <w:spacing w:before="0" w:after="0" w:line="240" w:lineRule="auto"/>
              <w:jc w:val="left"/>
              <w:rPr>
                <w:color w:val="000000"/>
                <w:sz w:val="16"/>
                <w:szCs w:val="16"/>
              </w:rPr>
            </w:pPr>
            <w:r>
              <w:rPr>
                <w:color w:val="000000"/>
                <w:sz w:val="16"/>
                <w:szCs w:val="16"/>
              </w:rPr>
              <w:t xml:space="preserve"> selecteer bioafbreekbare of bioelimineerbare complexvormers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4.3.4, 4.5.6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P61, 3.B186, 3.B187</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BBT voor schuimbestrijdingsmiddelen is: minimaliseer of vermijd het gebruik van schuimbestrijdingsmiddelen selecteer schuimbestrijdingsmiddelen die geen minerale olie bevatten en hoge bioeliminatiesnelheden vertonen</w:t>
            </w:r>
          </w:p>
          <w:p>
            <w:pPr>
              <w:widowControl w:val="on"/>
              <w:pBdr/>
              <w:spacing w:before="160" w:after="160" w:line="240" w:lineRule="auto"/>
              <w:ind w:left="0" w:right="0"/>
              <w:jc w:val="left"/>
            </w:pPr>
            <w:r>
              <w:rPr>
                <w:color w:val="000000"/>
                <w:sz w:val="16"/>
                <w:szCs w:val="16"/>
              </w:rPr>
              <w:t xml:space="preserve">BBT voor schuimbestrijdingsmiddelen is:</w:t>
            </w:r>
          </w:p>
          <w:p>
            <w:pPr>
              <w:numPr>
                <w:ilvl w:val="0"/>
                <w:numId w:val="75391824"/>
              </w:numPr>
              <w:spacing w:before="0" w:after="0" w:line="240" w:lineRule="auto"/>
              <w:jc w:val="left"/>
              <w:rPr>
                <w:color w:val="000000"/>
                <w:sz w:val="16"/>
                <w:szCs w:val="16"/>
              </w:rPr>
            </w:pPr>
            <w:r>
              <w:rPr>
                <w:color w:val="000000"/>
                <w:sz w:val="16"/>
                <w:szCs w:val="16"/>
              </w:rPr>
              <w:t xml:space="preserve">minimaliseer of vermijd het gebruik van schuimbestrijdingsmiddelen</w:t>
            </w:r>
          </w:p>
          <w:p>
            <w:pPr>
              <w:numPr>
                <w:ilvl w:val="0"/>
                <w:numId w:val="75391824"/>
              </w:numPr>
              <w:spacing w:before="0" w:after="0" w:line="240" w:lineRule="auto"/>
              <w:jc w:val="left"/>
              <w:rPr>
                <w:color w:val="000000"/>
                <w:sz w:val="16"/>
                <w:szCs w:val="16"/>
              </w:rPr>
            </w:pPr>
            <w:r>
              <w:rPr>
                <w:color w:val="000000"/>
                <w:sz w:val="16"/>
                <w:szCs w:val="16"/>
              </w:rPr>
              <w:t xml:space="preserve">selecteer schuimbestrijdingsmiddelen die geen minerale olie bevatten en hoge bioeliminatiesnelheden vertonen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P61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Energie management</w:t>
            </w:r>
          </w:p>
          <w:p>
            <w:pPr>
              <w:widowControl w:val="on"/>
              <w:pBdr/>
              <w:spacing w:before="160" w:after="160" w:line="240" w:lineRule="auto"/>
              <w:ind w:left="0" w:right="0"/>
              <w:jc w:val="left"/>
            </w:pPr>
            <w:r>
              <w:rPr>
                <w:color w:val="000000"/>
                <w:sz w:val="16"/>
                <w:szCs w:val="16"/>
              </w:rPr>
              <w:t xml:space="preserve">Energie management:</w:t>
            </w:r>
          </w:p>
          <w:p>
            <w:pPr>
              <w:numPr>
                <w:ilvl w:val="0"/>
                <w:numId w:val="75391824"/>
              </w:numPr>
              <w:spacing w:before="0" w:after="0" w:line="240" w:lineRule="auto"/>
              <w:jc w:val="left"/>
              <w:rPr>
                <w:color w:val="000000"/>
                <w:sz w:val="16"/>
                <w:szCs w:val="16"/>
              </w:rPr>
            </w:pPr>
            <w:r>
              <w:rPr>
                <w:color w:val="000000"/>
                <w:sz w:val="16"/>
                <w:szCs w:val="16"/>
              </w:rPr>
              <w:t xml:space="preserve">Monitor de energieverbruiken in de verschillende processen</w:t>
            </w:r>
          </w:p>
          <w:p>
            <w:pPr>
              <w:numPr>
                <w:ilvl w:val="0"/>
                <w:numId w:val="75391824"/>
              </w:numPr>
              <w:spacing w:before="0" w:after="0" w:line="240" w:lineRule="auto"/>
              <w:jc w:val="left"/>
              <w:rPr>
                <w:color w:val="000000"/>
                <w:sz w:val="16"/>
                <w:szCs w:val="16"/>
              </w:rPr>
            </w:pPr>
            <w:r>
              <w:rPr>
                <w:color w:val="000000"/>
                <w:sz w:val="16"/>
                <w:szCs w:val="16"/>
              </w:rPr>
              <w:t xml:space="preserve">Automatische controle van de ingestelde temperatuur van het bad.</w:t>
            </w:r>
          </w:p>
          <w:p>
            <w:pPr>
              <w:numPr>
                <w:ilvl w:val="0"/>
                <w:numId w:val="75391824"/>
              </w:numPr>
              <w:spacing w:before="0" w:after="0" w:line="240" w:lineRule="auto"/>
              <w:jc w:val="left"/>
              <w:rPr>
                <w:color w:val="000000"/>
                <w:sz w:val="16"/>
                <w:szCs w:val="16"/>
              </w:rPr>
            </w:pPr>
            <w:r>
              <w:rPr>
                <w:color w:val="000000"/>
                <w:sz w:val="16"/>
                <w:szCs w:val="16"/>
              </w:rPr>
              <w:t xml:space="preserve">Werk gedocumenteerde procedures uit om energieverspilling te vermijden.</w:t>
            </w:r>
          </w:p>
          <w:p>
            <w:pPr>
              <w:numPr>
                <w:ilvl w:val="0"/>
                <w:numId w:val="75391824"/>
              </w:numPr>
              <w:spacing w:before="0" w:after="0" w:line="240" w:lineRule="auto"/>
              <w:jc w:val="left"/>
              <w:rPr>
                <w:color w:val="000000"/>
                <w:sz w:val="16"/>
                <w:szCs w:val="16"/>
              </w:rPr>
            </w:pPr>
            <w:r>
              <w:rPr>
                <w:color w:val="000000"/>
                <w:sz w:val="16"/>
                <w:szCs w:val="16"/>
              </w:rPr>
              <w:t xml:space="preserve">Hergebruik van koelwater als proceswater (en laat warmterecuperatie toe).</w:t>
            </w:r>
          </w:p>
          <w:p>
            <w:pPr>
              <w:numPr>
                <w:ilvl w:val="0"/>
                <w:numId w:val="75391824"/>
              </w:numPr>
              <w:spacing w:before="0" w:after="0" w:line="240" w:lineRule="auto"/>
              <w:jc w:val="left"/>
              <w:rPr>
                <w:color w:val="000000"/>
                <w:sz w:val="16"/>
                <w:szCs w:val="16"/>
              </w:rPr>
            </w:pPr>
            <w:r>
              <w:rPr>
                <w:color w:val="000000"/>
                <w:sz w:val="16"/>
                <w:szCs w:val="16"/>
              </w:rPr>
              <w:t xml:space="preserve">Warmteverliezen beperken door isolatie van leidingen, kleppen,tanks,machines,enz.</w:t>
            </w:r>
          </w:p>
          <w:p>
            <w:pPr>
              <w:numPr>
                <w:ilvl w:val="0"/>
                <w:numId w:val="75391824"/>
              </w:numPr>
              <w:spacing w:before="0" w:after="0" w:line="240" w:lineRule="auto"/>
              <w:jc w:val="left"/>
              <w:rPr>
                <w:color w:val="000000"/>
                <w:sz w:val="16"/>
                <w:szCs w:val="16"/>
              </w:rPr>
            </w:pPr>
            <w:r>
              <w:rPr>
                <w:color w:val="000000"/>
                <w:sz w:val="16"/>
                <w:szCs w:val="16"/>
              </w:rPr>
              <w:t xml:space="preserve">Optimaliseer stookketels (hergebruik van condensatiewater, voorverwarmde luchttoevoer, warmterecuperatie uit verbrandingsgassen)</w:t>
            </w:r>
          </w:p>
          <w:p>
            <w:pPr>
              <w:numPr>
                <w:ilvl w:val="0"/>
                <w:numId w:val="75391824"/>
              </w:numPr>
              <w:spacing w:before="0" w:after="0" w:line="240" w:lineRule="auto"/>
              <w:jc w:val="left"/>
              <w:rPr>
                <w:color w:val="000000"/>
                <w:sz w:val="16"/>
                <w:szCs w:val="16"/>
              </w:rPr>
            </w:pPr>
            <w:r>
              <w:rPr>
                <w:color w:val="000000"/>
                <w:sz w:val="16"/>
                <w:szCs w:val="16"/>
              </w:rPr>
              <w:t xml:space="preserve">Scheiden van warme en koude afvalwaterstromen zodat warmterecuperatie mogelijk is.</w:t>
            </w:r>
          </w:p>
          <w:p>
            <w:pPr>
              <w:numPr>
                <w:ilvl w:val="0"/>
                <w:numId w:val="75391824"/>
              </w:numPr>
              <w:spacing w:before="0" w:after="0" w:line="240" w:lineRule="auto"/>
              <w:jc w:val="left"/>
              <w:rPr>
                <w:color w:val="000000"/>
                <w:sz w:val="16"/>
                <w:szCs w:val="16"/>
              </w:rPr>
            </w:pPr>
            <w:r>
              <w:rPr>
                <w:color w:val="000000"/>
                <w:sz w:val="16"/>
                <w:szCs w:val="16"/>
              </w:rPr>
              <w:t xml:space="preserve">Warmterecuperatie uit afgassen.</w:t>
            </w:r>
          </w:p>
          <w:p>
            <w:pPr>
              <w:numPr>
                <w:ilvl w:val="0"/>
                <w:numId w:val="75391824"/>
              </w:numPr>
              <w:spacing w:before="0" w:after="0" w:line="240" w:lineRule="auto"/>
              <w:jc w:val="left"/>
              <w:rPr>
                <w:color w:val="000000"/>
                <w:sz w:val="16"/>
                <w:szCs w:val="16"/>
              </w:rPr>
            </w:pPr>
            <w:r>
              <w:rPr>
                <w:color w:val="000000"/>
                <w:sz w:val="16"/>
                <w:szCs w:val="16"/>
              </w:rPr>
              <w:t xml:space="preserve">Installeer elektrische motoren met frequentie-sturing.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 4.1.2, 4.1.4, 4.1.5, 4.4.3, 4.5.8, 4.6.19 tot 4.6.21, 4.6.22, 4.8.1, 4.9.1, 4.9.2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P2, P9, P22, P23, P24, P27, P28, P32, P49, P83, P85, P99, P103, B2, B35, B38, B39, B84, B86, B88, B93, B119, B156, B157, B120, B123, B92, B193, B199, B200, B202, BL 6, BL10, BL11, GW01, GW03, WD17</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organisch geteeld katoen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Indien de marktomstandigheden het toelaten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B31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Kies katoen gesterkt met lage minimale opbrengtechnieken en zeer doeltreffende biologisch verwijderbare sterkmiddelen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4.2.4, 4.2.5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 P2, P17, P47, B2, B7, B8, B20, B23, B25</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Kies kunstvezels die zijn behandeld met biologisch afbreekbare/biologisch verwijderbare voorbereidingsmiddelen met laag emissieniveau</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 P2, P47, B5, B6, B7, B8, B20, B23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Kies wolgaren gesponnen met biologisch afbreekbare spinoliën in plaats van formuleringen die gebaseerd zijn op minerale oliën en/of die APEO bevatten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 P17, B7, B8</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Management en good housekeeping</w:t>
            </w:r>
          </w:p>
          <w:p>
            <w:pPr>
              <w:widowControl w:val="on"/>
              <w:pBdr/>
              <w:spacing w:before="160" w:after="160" w:line="240" w:lineRule="auto"/>
              <w:ind w:left="0" w:right="0"/>
              <w:jc w:val="left"/>
            </w:pPr>
            <w:r>
              <w:rPr>
                <w:color w:val="000000"/>
                <w:sz w:val="16"/>
                <w:szCs w:val="16"/>
              </w:rPr>
              <w:t xml:space="preserve">Management en good housekeeping:</w:t>
            </w:r>
          </w:p>
          <w:p>
            <w:pPr>
              <w:numPr>
                <w:ilvl w:val="0"/>
                <w:numId w:val="75391824"/>
              </w:numPr>
              <w:spacing w:before="0" w:after="0" w:line="240" w:lineRule="auto"/>
              <w:jc w:val="left"/>
              <w:rPr>
                <w:color w:val="000000"/>
                <w:sz w:val="16"/>
                <w:szCs w:val="16"/>
              </w:rPr>
            </w:pPr>
            <w:r>
              <w:rPr>
                <w:color w:val="000000"/>
                <w:sz w:val="16"/>
                <w:szCs w:val="16"/>
              </w:rPr>
              <w:t xml:space="preserve">Milieubewustzijn creëren en implementeren in opleidingen</w:t>
            </w:r>
          </w:p>
          <w:p>
            <w:pPr>
              <w:numPr>
                <w:ilvl w:val="0"/>
                <w:numId w:val="75391824"/>
              </w:numPr>
              <w:spacing w:before="0" w:after="0" w:line="240" w:lineRule="auto"/>
              <w:jc w:val="left"/>
              <w:rPr>
                <w:color w:val="000000"/>
                <w:sz w:val="16"/>
                <w:szCs w:val="16"/>
              </w:rPr>
            </w:pPr>
            <w:r>
              <w:rPr>
                <w:color w:val="000000"/>
                <w:sz w:val="16"/>
                <w:szCs w:val="16"/>
              </w:rPr>
              <w:t xml:space="preserve">Goede afspraken rond reiniging en onderhoud</w:t>
            </w:r>
          </w:p>
          <w:p>
            <w:pPr>
              <w:numPr>
                <w:ilvl w:val="0"/>
                <w:numId w:val="75391824"/>
              </w:numPr>
              <w:spacing w:before="0" w:after="0" w:line="240" w:lineRule="auto"/>
              <w:jc w:val="left"/>
              <w:rPr>
                <w:color w:val="000000"/>
                <w:sz w:val="16"/>
                <w:szCs w:val="16"/>
              </w:rPr>
            </w:pPr>
            <w:r>
              <w:rPr>
                <w:color w:val="000000"/>
                <w:sz w:val="16"/>
                <w:szCs w:val="16"/>
              </w:rPr>
              <w:t xml:space="preserve">Chemicaliën opslaan volgens instructie veiligheidsfiche</w:t>
            </w:r>
          </w:p>
          <w:p>
            <w:pPr>
              <w:numPr>
                <w:ilvl w:val="0"/>
                <w:numId w:val="75391824"/>
              </w:numPr>
              <w:spacing w:before="0" w:after="0" w:line="240" w:lineRule="auto"/>
              <w:jc w:val="left"/>
              <w:rPr>
                <w:color w:val="000000"/>
                <w:sz w:val="16"/>
                <w:szCs w:val="16"/>
              </w:rPr>
            </w:pPr>
            <w:r>
              <w:rPr>
                <w:color w:val="000000"/>
                <w:sz w:val="16"/>
                <w:szCs w:val="16"/>
              </w:rPr>
              <w:t xml:space="preserve">Maatregelen uitwerken om morsen en verspillen van chemicaliën te vermijden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Indien installatie dit toelaat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3:B154, 3:B159, 3:B160, 3:B163, 3:B191, P119, P123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Minimaliseer bij de bron het gebruik van wol die behandeld is met wettelijke toegestane ectoparasieten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P19</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Monitor alle procesinputs en -outputs: grondstoffen, chemicaliën, energie, water e.d.,zodat men zicht krijgt op prioritaire opties voor verbeteren van milieuperformantie.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Indien de nabehandelingschemicaliën compatiebel zijn met de verfvlot chemicaliën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3:B62, 3:B63, 3:B113, 3:B115, 3:B158, 3:B212, P81, P88, P92</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Selectie en gebruik van chemicaliën</w:t>
            </w:r>
          </w:p>
          <w:p>
            <w:pPr>
              <w:widowControl w:val="on"/>
              <w:pBdr/>
              <w:spacing w:before="160" w:after="160" w:line="240" w:lineRule="auto"/>
              <w:ind w:left="0" w:right="0"/>
              <w:jc w:val="left"/>
            </w:pPr>
            <w:r>
              <w:rPr>
                <w:color w:val="000000"/>
                <w:sz w:val="16"/>
                <w:szCs w:val="16"/>
              </w:rPr>
              <w:t xml:space="preserve">Selectie en gebruik van chemicaliën:</w:t>
            </w:r>
          </w:p>
          <w:p>
            <w:pPr>
              <w:numPr>
                <w:ilvl w:val="0"/>
                <w:numId w:val="75391824"/>
              </w:numPr>
              <w:spacing w:before="0" w:after="0" w:line="240" w:lineRule="auto"/>
              <w:jc w:val="left"/>
              <w:rPr>
                <w:color w:val="000000"/>
                <w:sz w:val="16"/>
                <w:szCs w:val="16"/>
              </w:rPr>
            </w:pPr>
            <w:r>
              <w:rPr>
                <w:color w:val="000000"/>
                <w:sz w:val="16"/>
                <w:szCs w:val="16"/>
              </w:rPr>
              <w:t xml:space="preserve">1. Vermijdt gebruik van chemicaliën indien mogelijk</w:t>
            </w:r>
          </w:p>
          <w:p>
            <w:pPr>
              <w:numPr>
                <w:ilvl w:val="0"/>
                <w:numId w:val="75391824"/>
              </w:numPr>
              <w:spacing w:before="0" w:after="0" w:line="240" w:lineRule="auto"/>
              <w:jc w:val="left"/>
              <w:rPr>
                <w:color w:val="000000"/>
                <w:sz w:val="16"/>
                <w:szCs w:val="16"/>
              </w:rPr>
            </w:pPr>
            <w:r>
              <w:rPr>
                <w:color w:val="000000"/>
                <w:sz w:val="16"/>
                <w:szCs w:val="16"/>
              </w:rPr>
              <w:t xml:space="preserve"> 2. Indien gebruik niet kan vermeden moeten de chemicaliën zodanig gekozen en gebruikt worden dat het "lowest overall risk"Â wordt gegarandeerd, vb. door:</w:t>
            </w:r>
          </w:p>
          <w:p>
            <w:pPr>
              <w:numPr>
                <w:ilvl w:val="1"/>
                <w:numId w:val="75391824"/>
              </w:numPr>
              <w:spacing w:before="0" w:after="0" w:line="240" w:lineRule="auto"/>
              <w:jc w:val="left"/>
              <w:rPr>
                <w:color w:val="000000"/>
                <w:sz w:val="16"/>
                <w:szCs w:val="16"/>
              </w:rPr>
            </w:pPr>
            <w:r>
              <w:rPr>
                <w:color w:val="000000"/>
                <w:sz w:val="16"/>
                <w:szCs w:val="16"/>
              </w:rPr>
              <w:t xml:space="preserve"> vb. verliezen naar water, bodem en lucht vermijden door o.a. kringloopsluiting of destructie van verontreinigende stoffen in gesloten kring (verlaging risk).</w:t>
            </w:r>
          </w:p>
          <w:p>
            <w:pPr>
              <w:numPr>
                <w:ilvl w:val="1"/>
                <w:numId w:val="75391824"/>
              </w:numPr>
              <w:spacing w:before="0" w:after="0" w:line="240" w:lineRule="auto"/>
              <w:jc w:val="left"/>
              <w:rPr>
                <w:color w:val="000000"/>
                <w:sz w:val="16"/>
                <w:szCs w:val="16"/>
              </w:rPr>
            </w:pPr>
            <w:r>
              <w:rPr>
                <w:color w:val="000000"/>
                <w:sz w:val="16"/>
                <w:szCs w:val="16"/>
              </w:rPr>
              <w:t xml:space="preserve"> vb. verschillende selectiesystemen kunnen gebruikt worden: TEGEWA schema, SCORE-systeem, de Nederlandse General Assessment Methodology ... (B52)</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4.3.1, 4.3.2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P79, P89, P107, P111, 3.B49, 3.B52, 3.B66, 3.B78, 3.B127, 3.B128, 3.B137, 3.B176, 3.B177, 3.B179, 3.B190</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Selectie van inkomende textielgrondstoffen</w:t>
            </w:r>
          </w:p>
          <w:p>
            <w:pPr>
              <w:widowControl w:val="on"/>
              <w:pBdr/>
              <w:spacing w:before="160" w:after="160" w:line="240" w:lineRule="auto"/>
              <w:ind w:left="0" w:right="0"/>
              <w:jc w:val="left"/>
            </w:pPr>
            <w:r>
              <w:rPr>
                <w:color w:val="000000"/>
                <w:sz w:val="16"/>
                <w:szCs w:val="16"/>
              </w:rPr>
              <w:t xml:space="preserve">Selectie van inkomende textielgrondstoffen:Contacten leggen tussen leveranciers van grondstoffen en veredelaars zodat een milieuverantwoordelijksketting tot stand komt waarbij vlot informatie wordt uitgewisseld over type en belasting van chemicaliën die op het textielmateriaal worden aangebracht en die achterblijven bij elke stap van de levenscyclus.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4.2.1, 4.2.2, 4.2.4, 4.2.5, 4.2.7, 4.2.8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 P2, P3, P15, P17, P19, P20, P21, P47, P86, B5, B6, B7, B8, B13, B20, B22, B23, B30, B31, B33, B77, B225, B226, B227, B228</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 verwerking van katoenvezels verontreinigd met de meest gevaarlijke chemicaliën zoals PCP</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P20, P21, B33, B129, B225, B226</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 verwerking van wolvezels die  verontreinigd zijn met de meest gevaarlijke chemicaliën zoals organochloorpesticiden. die veel afval genereert</w:t>
            </w:r>
          </w:p>
          <w:p>
            <w:pPr>
              <w:widowControl w:val="on"/>
              <w:pBdr/>
              <w:spacing w:before="160" w:after="160" w:line="240" w:lineRule="auto"/>
              <w:ind w:left="0" w:right="0"/>
              <w:jc w:val="left"/>
            </w:pPr>
            <w:r>
              <w:rPr>
                <w:color w:val="000000"/>
                <w:sz w:val="16"/>
                <w:szCs w:val="16"/>
              </w:rPr>
              <w:t xml:space="preserve">Vermijd verwerking van wolvezels die</w:t>
            </w:r>
          </w:p>
          <w:p>
            <w:pPr>
              <w:numPr>
                <w:ilvl w:val="0"/>
                <w:numId w:val="75391824"/>
              </w:numPr>
              <w:spacing w:before="0" w:after="0" w:line="240" w:lineRule="auto"/>
              <w:jc w:val="left"/>
              <w:rPr>
                <w:color w:val="000000"/>
                <w:sz w:val="16"/>
                <w:szCs w:val="16"/>
              </w:rPr>
            </w:pPr>
            <w:r>
              <w:rPr>
                <w:color w:val="000000"/>
                <w:sz w:val="16"/>
                <w:szCs w:val="16"/>
              </w:rPr>
              <w:t xml:space="preserve">verontreinigd zijn met de meest gevaarlijke chemicaliën zoals organochloorpesticiden.</w:t>
            </w:r>
          </w:p>
          <w:p>
            <w:pPr>
              <w:numPr>
                <w:ilvl w:val="0"/>
                <w:numId w:val="75391824"/>
              </w:numPr>
              <w:spacing w:before="0" w:after="0" w:line="240" w:lineRule="auto"/>
              <w:jc w:val="left"/>
              <w:rPr>
                <w:color w:val="000000"/>
                <w:sz w:val="16"/>
                <w:szCs w:val="16"/>
              </w:rPr>
            </w:pPr>
            <w:r>
              <w:rPr>
                <w:color w:val="000000"/>
                <w:sz w:val="16"/>
                <w:szCs w:val="16"/>
              </w:rPr>
              <w:t xml:space="preserve">die veel afval genereert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B12, B225, B226, B227</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Vervang alkylfenolethoxylaten (APEO) </w:t>
            </w:r>
          </w:p>
          <w:p>
            <w:pPr>
              <w:widowControl w:val="on"/>
              <w:pBdr/>
              <w:spacing w:before="160" w:after="160" w:line="240" w:lineRule="auto"/>
              <w:ind w:left="0" w:right="0"/>
              <w:jc w:val="left"/>
            </w:pPr>
            <w:r>
              <w:rPr>
                <w:color w:val="000000"/>
                <w:sz w:val="16"/>
                <w:szCs w:val="16"/>
              </w:rPr>
              <w:t xml:space="preserve">Vervang alkylfenolethoxylaten (APEO) en andere gevaarlijke oppervlakte-actieve-stoffen door substitutieproducten die gemakkelijk biologisch afbreekbaar of bioelimineerbaar zijn in de afvalwaterzuiveringsinstallatie en die geen toxische metabolieten vormen. (P10, P12).</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P10, P11, P12, P13, P61, 3.B174, 3.B175</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Watermanagement</w:t>
            </w:r>
          </w:p>
          <w:p>
            <w:pPr>
              <w:widowControl w:val="on"/>
              <w:pBdr/>
              <w:spacing w:before="160" w:after="160" w:line="240" w:lineRule="auto"/>
              <w:ind w:left="0" w:right="0"/>
              <w:jc w:val="left"/>
            </w:pPr>
            <w:r>
              <w:rPr>
                <w:color w:val="000000"/>
                <w:sz w:val="16"/>
                <w:szCs w:val="16"/>
              </w:rPr>
              <w:t xml:space="preserve">Watermanagement:</w:t>
            </w:r>
          </w:p>
          <w:p>
            <w:pPr>
              <w:numPr>
                <w:ilvl w:val="0"/>
                <w:numId w:val="75391824"/>
              </w:numPr>
              <w:spacing w:before="0" w:after="0" w:line="240" w:lineRule="auto"/>
              <w:jc w:val="left"/>
              <w:rPr>
                <w:color w:val="000000"/>
                <w:sz w:val="16"/>
                <w:szCs w:val="16"/>
              </w:rPr>
            </w:pPr>
            <w:r>
              <w:rPr>
                <w:color w:val="000000"/>
                <w:sz w:val="16"/>
                <w:szCs w:val="16"/>
              </w:rPr>
              <w:t xml:space="preserve">Monitor waterverbruiken in de verschillende processen</w:t>
            </w:r>
          </w:p>
          <w:p>
            <w:pPr>
              <w:numPr>
                <w:ilvl w:val="0"/>
                <w:numId w:val="75391824"/>
              </w:numPr>
              <w:spacing w:before="0" w:after="0" w:line="240" w:lineRule="auto"/>
              <w:jc w:val="left"/>
              <w:rPr>
                <w:color w:val="000000"/>
                <w:sz w:val="16"/>
                <w:szCs w:val="16"/>
              </w:rPr>
            </w:pPr>
            <w:r>
              <w:rPr>
                <w:color w:val="000000"/>
                <w:sz w:val="16"/>
                <w:szCs w:val="16"/>
              </w:rPr>
              <w:t xml:space="preserve">Installeer debietscontrole-apparatuur en kleppen die automatisch sluiten bij stilstand van continue lijnen.</w:t>
            </w:r>
          </w:p>
          <w:p>
            <w:pPr>
              <w:numPr>
                <w:ilvl w:val="0"/>
                <w:numId w:val="75391824"/>
              </w:numPr>
              <w:spacing w:before="0" w:after="0" w:line="240" w:lineRule="auto"/>
              <w:jc w:val="left"/>
              <w:rPr>
                <w:color w:val="000000"/>
                <w:sz w:val="16"/>
                <w:szCs w:val="16"/>
              </w:rPr>
            </w:pPr>
            <w:r>
              <w:rPr>
                <w:color w:val="000000"/>
                <w:sz w:val="16"/>
                <w:szCs w:val="16"/>
              </w:rPr>
              <w:t xml:space="preserve">Automatische controle voor vullen van batch apparatuur.</w:t>
            </w:r>
          </w:p>
          <w:p>
            <w:pPr>
              <w:numPr>
                <w:ilvl w:val="0"/>
                <w:numId w:val="75391824"/>
              </w:numPr>
              <w:spacing w:before="0" w:after="0" w:line="240" w:lineRule="auto"/>
              <w:jc w:val="left"/>
              <w:rPr>
                <w:color w:val="000000"/>
                <w:sz w:val="16"/>
                <w:szCs w:val="16"/>
              </w:rPr>
            </w:pPr>
            <w:r>
              <w:rPr>
                <w:color w:val="000000"/>
                <w:sz w:val="16"/>
                <w:szCs w:val="16"/>
              </w:rPr>
              <w:t xml:space="preserve">Werk gedocumenteerde procedures uit om waterverspilling te vermijden.</w:t>
            </w:r>
          </w:p>
          <w:p>
            <w:pPr>
              <w:numPr>
                <w:ilvl w:val="0"/>
                <w:numId w:val="75391824"/>
              </w:numPr>
              <w:spacing w:before="0" w:after="0" w:line="240" w:lineRule="auto"/>
              <w:jc w:val="left"/>
              <w:rPr>
                <w:color w:val="000000"/>
                <w:sz w:val="16"/>
                <w:szCs w:val="16"/>
              </w:rPr>
            </w:pPr>
            <w:r>
              <w:rPr>
                <w:color w:val="000000"/>
                <w:sz w:val="16"/>
                <w:szCs w:val="16"/>
              </w:rPr>
              <w:t xml:space="preserve">Planning optimaliseren en voorbehandeling afstemmen op vereisten van navolgend proces.</w:t>
            </w:r>
          </w:p>
          <w:p>
            <w:pPr>
              <w:numPr>
                <w:ilvl w:val="0"/>
                <w:numId w:val="75391824"/>
              </w:numPr>
              <w:spacing w:before="0" w:after="0" w:line="240" w:lineRule="auto"/>
              <w:jc w:val="left"/>
              <w:rPr>
                <w:color w:val="000000"/>
                <w:sz w:val="16"/>
                <w:szCs w:val="16"/>
              </w:rPr>
            </w:pPr>
            <w:r>
              <w:rPr>
                <w:color w:val="000000"/>
                <w:sz w:val="16"/>
                <w:szCs w:val="16"/>
              </w:rPr>
              <w:t xml:space="preserve">Plan vervingen met progressieve toename van kleurdiepte</w:t>
            </w:r>
          </w:p>
          <w:p>
            <w:pPr>
              <w:numPr>
                <w:ilvl w:val="0"/>
                <w:numId w:val="75391824"/>
              </w:numPr>
              <w:spacing w:before="0" w:after="0" w:line="240" w:lineRule="auto"/>
              <w:jc w:val="left"/>
              <w:rPr>
                <w:color w:val="000000"/>
                <w:sz w:val="16"/>
                <w:szCs w:val="16"/>
              </w:rPr>
            </w:pPr>
            <w:r>
              <w:rPr>
                <w:color w:val="000000"/>
                <w:sz w:val="16"/>
                <w:szCs w:val="16"/>
              </w:rPr>
              <w:t xml:space="preserve">Onderzoek mogelijkheden om verschillende behandelingen in één gecombineerde processtap uit te voeren.</w:t>
            </w:r>
          </w:p>
          <w:p>
            <w:pPr>
              <w:numPr>
                <w:ilvl w:val="0"/>
                <w:numId w:val="75391824"/>
              </w:numPr>
              <w:spacing w:before="0" w:after="0" w:line="240" w:lineRule="auto"/>
              <w:jc w:val="left"/>
              <w:rPr>
                <w:color w:val="000000"/>
                <w:sz w:val="16"/>
                <w:szCs w:val="16"/>
              </w:rPr>
            </w:pPr>
            <w:r>
              <w:rPr>
                <w:color w:val="000000"/>
                <w:sz w:val="16"/>
                <w:szCs w:val="16"/>
              </w:rPr>
              <w:t xml:space="preserve">Gebruik apparatuur voor batchprocessen met lage tot ultra-lage vlotverhouding.</w:t>
            </w:r>
          </w:p>
          <w:p>
            <w:pPr>
              <w:numPr>
                <w:ilvl w:val="0"/>
                <w:numId w:val="75391824"/>
              </w:numPr>
              <w:spacing w:before="0" w:after="0" w:line="240" w:lineRule="auto"/>
              <w:jc w:val="left"/>
              <w:rPr>
                <w:color w:val="000000"/>
                <w:sz w:val="16"/>
                <w:szCs w:val="16"/>
              </w:rPr>
            </w:pPr>
            <w:r>
              <w:rPr>
                <w:color w:val="000000"/>
                <w:sz w:val="16"/>
                <w:szCs w:val="16"/>
              </w:rPr>
              <w:t xml:space="preserve">Gebruik aanbrengtechnieken met minimale opbreng in continue processen</w:t>
            </w:r>
          </w:p>
          <w:p>
            <w:pPr>
              <w:numPr>
                <w:ilvl w:val="0"/>
                <w:numId w:val="75391824"/>
              </w:numPr>
              <w:spacing w:before="0" w:after="0" w:line="240" w:lineRule="auto"/>
              <w:jc w:val="left"/>
              <w:rPr>
                <w:color w:val="000000"/>
                <w:sz w:val="16"/>
                <w:szCs w:val="16"/>
              </w:rPr>
            </w:pPr>
            <w:r>
              <w:rPr>
                <w:color w:val="000000"/>
                <w:sz w:val="16"/>
                <w:szCs w:val="16"/>
              </w:rPr>
              <w:t xml:space="preserve">Pigmentdruk en transferdruk zonder nawassen is de verkozen druktechniek</w:t>
            </w:r>
          </w:p>
          <w:p>
            <w:pPr>
              <w:numPr>
                <w:ilvl w:val="0"/>
                <w:numId w:val="75391824"/>
              </w:numPr>
              <w:spacing w:before="0" w:after="0" w:line="240" w:lineRule="auto"/>
              <w:jc w:val="left"/>
              <w:rPr>
                <w:color w:val="000000"/>
                <w:sz w:val="16"/>
                <w:szCs w:val="16"/>
              </w:rPr>
            </w:pPr>
            <w:r>
              <w:rPr>
                <w:color w:val="000000"/>
                <w:sz w:val="16"/>
                <w:szCs w:val="16"/>
              </w:rPr>
              <w:t xml:space="preserve">Verbeter was- en spoeleficiëntie zowel bij continue als discontinue procesvoering (tegenstroomwassen).</w:t>
            </w:r>
          </w:p>
          <w:p>
            <w:pPr>
              <w:numPr>
                <w:ilvl w:val="0"/>
                <w:numId w:val="75391824"/>
              </w:numPr>
              <w:spacing w:before="0" w:after="0" w:line="240" w:lineRule="auto"/>
              <w:jc w:val="left"/>
              <w:rPr>
                <w:color w:val="000000"/>
                <w:sz w:val="16"/>
                <w:szCs w:val="16"/>
              </w:rPr>
            </w:pPr>
            <w:r>
              <w:rPr>
                <w:color w:val="000000"/>
                <w:sz w:val="16"/>
                <w:szCs w:val="16"/>
              </w:rPr>
              <w:t xml:space="preserve">Hergebruik koelwater als proceswater.</w:t>
            </w:r>
          </w:p>
          <w:p>
            <w:pPr>
              <w:numPr>
                <w:ilvl w:val="0"/>
                <w:numId w:val="75391824"/>
              </w:numPr>
              <w:spacing w:before="0" w:after="0" w:line="240" w:lineRule="auto"/>
              <w:jc w:val="left"/>
              <w:rPr>
                <w:color w:val="000000"/>
                <w:sz w:val="16"/>
                <w:szCs w:val="16"/>
              </w:rPr>
            </w:pPr>
            <w:r>
              <w:rPr>
                <w:color w:val="000000"/>
                <w:sz w:val="16"/>
                <w:szCs w:val="16"/>
              </w:rPr>
              <w:t xml:space="preserve">Onderzoek</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 4.1.2, 4.1.4, 4.1.5, 4.4.3, 4.5.8, 4.6.19 tot 4.6.21, 4.6.22, 4.8.1, 4.9.1, 4.9.2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P2, P9, P22, P23, P24, P27, P28, P32, P49, P83, P85, P99, P103, B2, B35, B38, B39, B84, B86, B88, B93, B119, B156, B157, B120, B123, B92, B193, B199, B200, B202, BL 6, BL10, BL11, GW01, GW03, WD17</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Bedrukken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digitale inkjetbedrukkingsmachines bij productie van kleine partijen gladde weefsels</w:t>
            </w:r>
          </w:p>
          <w:bookmarkStart w:id="49754609" w:name="category-120826"/>
          <w:bookmarkEnd w:id="49754609"/>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4.7.9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P102, P103, B122</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Bedrukken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digitale jet drukmachines voor het bedrukken van tapijt en van volumineuze weefsels.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4.7.8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P102, B122</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Bedrukken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Verminder verlies van bedrukkingspasta bij rotatiezeefdruk door</w:t>
            </w:r>
          </w:p>
          <w:p>
            <w:pPr>
              <w:widowControl w:val="on"/>
              <w:pBdr/>
              <w:spacing w:before="160" w:after="160" w:line="240" w:lineRule="auto"/>
              <w:ind w:left="0" w:right="0"/>
              <w:jc w:val="left"/>
            </w:pPr>
            <w:r>
              <w:rPr>
                <w:color w:val="000000"/>
                <w:sz w:val="16"/>
                <w:szCs w:val="16"/>
              </w:rPr>
              <w:t xml:space="preserve">Verminder verlies van bedrukkingspasta bij rotatiezeefdruk door:</w:t>
            </w:r>
          </w:p>
          <w:p>
            <w:pPr>
              <w:numPr>
                <w:ilvl w:val="0"/>
                <w:numId w:val="75391824"/>
              </w:numPr>
              <w:spacing w:before="0" w:after="0" w:line="240" w:lineRule="auto"/>
              <w:jc w:val="left"/>
              <w:rPr>
                <w:color w:val="000000"/>
                <w:sz w:val="16"/>
                <w:szCs w:val="16"/>
              </w:rPr>
            </w:pPr>
            <w:r>
              <w:rPr>
                <w:color w:val="000000"/>
                <w:sz w:val="16"/>
                <w:szCs w:val="16"/>
              </w:rPr>
              <w:t xml:space="preserve"> verkleinen van diameter van leidingen en van het rakelsysteem</w:t>
            </w:r>
          </w:p>
          <w:p>
            <w:pPr>
              <w:numPr>
                <w:ilvl w:val="0"/>
                <w:numId w:val="75391824"/>
              </w:numPr>
              <w:spacing w:before="0" w:after="0" w:line="240" w:lineRule="auto"/>
              <w:jc w:val="left"/>
              <w:rPr>
                <w:color w:val="000000"/>
                <w:sz w:val="16"/>
                <w:szCs w:val="16"/>
              </w:rPr>
            </w:pPr>
            <w:r>
              <w:rPr>
                <w:color w:val="000000"/>
                <w:sz w:val="16"/>
                <w:szCs w:val="16"/>
              </w:rPr>
              <w:t xml:space="preserve">terugwinnen van bedrukkingspasta door pasta in leidingen terug te sturen met kogelvormig object.</w:t>
            </w:r>
          </w:p>
          <w:p>
            <w:pPr>
              <w:numPr>
                <w:ilvl w:val="0"/>
                <w:numId w:val="75391824"/>
              </w:numPr>
              <w:spacing w:before="0" w:after="0" w:line="240" w:lineRule="auto"/>
              <w:jc w:val="left"/>
              <w:rPr>
                <w:color w:val="000000"/>
                <w:sz w:val="16"/>
                <w:szCs w:val="16"/>
              </w:rPr>
            </w:pPr>
            <w:r>
              <w:rPr>
                <w:color w:val="000000"/>
                <w:sz w:val="16"/>
                <w:szCs w:val="16"/>
              </w:rPr>
              <w:t xml:space="preserve">resten van bedrukkingspasta niet samen met afvalwater lozen, doch bijhouden in gelabelde vaten en hergebruiken.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4.7.4, 4.7.5, 4.7.6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P102, P103, B122</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Bleken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 gebruik van hypochloriet tot gevallen waarin een hoge witheidsgraad nodig is en tot gevoelige weefsels die anders beschadigd worden. In die gevallen moeten proteïnen en pectines vooraf verwijderd worden via afkoken of een zure extractie.</w:t>
            </w:r>
          </w:p>
          <w:bookmarkStart w:id="36566565" w:name="category-120744"/>
          <w:bookmarkEnd w:id="36566565"/>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P63, P64, B40, B41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Bleken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waterstofperoxide als voorkeursbleekmiddel in combinatie met: technieken voor minimaliseren van gebruik van waterstofperoxidestabilisatoren gebruik van biologisch afbreekbare/biologisch verwijderbare complexvormers</w:t>
            </w:r>
          </w:p>
          <w:p>
            <w:pPr>
              <w:widowControl w:val="on"/>
              <w:pBdr/>
              <w:spacing w:before="160" w:after="160" w:line="240" w:lineRule="auto"/>
              <w:ind w:left="0" w:right="0"/>
              <w:jc w:val="left"/>
            </w:pPr>
            <w:r>
              <w:rPr>
                <w:color w:val="000000"/>
                <w:sz w:val="16"/>
                <w:szCs w:val="16"/>
              </w:rPr>
              <w:t xml:space="preserve">Gebruik waterstofperoxide als voorkeursbleekmiddel in combinatie met:</w:t>
            </w:r>
          </w:p>
          <w:p>
            <w:pPr>
              <w:numPr>
                <w:ilvl w:val="0"/>
                <w:numId w:val="75391824"/>
              </w:numPr>
              <w:spacing w:before="0" w:after="0" w:line="240" w:lineRule="auto"/>
              <w:jc w:val="left"/>
              <w:rPr>
                <w:color w:val="000000"/>
                <w:sz w:val="16"/>
                <w:szCs w:val="16"/>
              </w:rPr>
            </w:pPr>
            <w:r>
              <w:rPr>
                <w:color w:val="000000"/>
                <w:sz w:val="16"/>
                <w:szCs w:val="16"/>
              </w:rPr>
              <w:t xml:space="preserve">technieken voor minimaliseren van gebruik van waterstofperoxidestabilisatoren</w:t>
            </w:r>
          </w:p>
          <w:p>
            <w:pPr>
              <w:numPr>
                <w:ilvl w:val="0"/>
                <w:numId w:val="75391824"/>
              </w:numPr>
              <w:spacing w:before="0" w:after="0" w:line="240" w:lineRule="auto"/>
              <w:jc w:val="left"/>
              <w:rPr>
                <w:color w:val="000000"/>
                <w:sz w:val="16"/>
                <w:szCs w:val="16"/>
              </w:rPr>
            </w:pPr>
            <w:r>
              <w:rPr>
                <w:color w:val="000000"/>
                <w:sz w:val="16"/>
                <w:szCs w:val="16"/>
              </w:rPr>
              <w:t xml:space="preserve">gebruik van biologisch afbreekbare/biologisch verwijderbare complexvormers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4.5.5, 4.3.4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P37, P57, P58, P59, P60, P61, P78, B188</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Bleken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vlas en bastvezels die niet met enkel waterstofperoxide gebleekt kunnen worden, kan een tweestaps bleekproces nodig zijn bestaand uit watersofperoxide/chloordioxidebleken (zonder elementair chloor).</w:t>
            </w:r>
          </w:p>
          <w:p>
            <w:pPr>
              <w:widowControl w:val="on"/>
              <w:pBdr/>
              <w:spacing w:before="160" w:after="160" w:line="240" w:lineRule="auto"/>
              <w:ind w:left="0" w:right="0"/>
              <w:jc w:val="left"/>
            </w:pPr>
            <w:r>
              <w:rPr>
                <w:color w:val="000000"/>
                <w:sz w:val="16"/>
                <w:szCs w:val="16"/>
              </w:rPr>
              <w:t xml:space="preserve">Voor vlas en bastvezels die niet met enkel waterstofperoxide gebleekt kunnen worden, kan een tweestaps bleekproces nodig zijn bestaand uit watersofperoxide/chloordioxidebleken (zonder elementair chloor).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Continu verven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technieken om verliezen van geconcentreerde vloeistof te verminderen door</w:t>
            </w:r>
          </w:p>
          <w:bookmarkStart w:id="32950262" w:name="category-120784"/>
          <w:bookmarkEnd w:id="32950262"/>
          <w:p>
            <w:pPr>
              <w:widowControl w:val="on"/>
              <w:pBdr/>
              <w:spacing w:before="160" w:after="160" w:line="240" w:lineRule="auto"/>
              <w:ind w:left="0" w:right="0"/>
              <w:jc w:val="left"/>
            </w:pPr>
            <w:r>
              <w:rPr>
                <w:color w:val="000000"/>
                <w:sz w:val="16"/>
                <w:szCs w:val="16"/>
              </w:rPr>
              <w:t xml:space="preserve">Gebruik technieken om verliezen van geconcentreerde vloeistof te verminderen door:</w:t>
            </w:r>
          </w:p>
          <w:p>
            <w:pPr>
              <w:numPr>
                <w:ilvl w:val="0"/>
                <w:numId w:val="75391824"/>
              </w:numPr>
              <w:spacing w:before="0" w:after="0" w:line="240" w:lineRule="auto"/>
              <w:jc w:val="left"/>
              <w:rPr>
                <w:color w:val="000000"/>
                <w:sz w:val="16"/>
                <w:szCs w:val="16"/>
              </w:rPr>
            </w:pPr>
            <w:r>
              <w:rPr>
                <w:color w:val="000000"/>
                <w:sz w:val="16"/>
                <w:szCs w:val="16"/>
              </w:rPr>
              <w:t xml:space="preserve">lage opbrengsystemen en minimaliseren van volumecapaciteit</w:t>
            </w:r>
          </w:p>
          <w:p>
            <w:pPr>
              <w:numPr>
                <w:ilvl w:val="0"/>
                <w:numId w:val="75391824"/>
              </w:numPr>
              <w:spacing w:before="0" w:after="0" w:line="240" w:lineRule="auto"/>
              <w:jc w:val="left"/>
              <w:rPr>
                <w:color w:val="000000"/>
                <w:sz w:val="16"/>
                <w:szCs w:val="16"/>
              </w:rPr>
            </w:pPr>
            <w:r>
              <w:rPr>
                <w:color w:val="000000"/>
                <w:sz w:val="16"/>
                <w:szCs w:val="16"/>
              </w:rPr>
              <w:t xml:space="preserve">toepassen van online doseersystemen waarbij afzonderlijke chemicaliën aangevoerd worden zonder vooraf te mengen</w:t>
            </w:r>
          </w:p>
          <w:p>
            <w:pPr>
              <w:numPr>
                <w:ilvl w:val="0"/>
                <w:numId w:val="75391824"/>
              </w:numPr>
              <w:spacing w:before="0" w:after="0" w:line="240" w:lineRule="auto"/>
              <w:jc w:val="left"/>
              <w:rPr>
                <w:color w:val="000000"/>
                <w:sz w:val="16"/>
                <w:szCs w:val="16"/>
              </w:rPr>
            </w:pPr>
            <w:r>
              <w:rPr>
                <w:color w:val="000000"/>
                <w:sz w:val="16"/>
                <w:szCs w:val="16"/>
              </w:rPr>
              <w:t xml:space="preserve">beperken van de hoeveelheid aangemaakte kleurstof door ofwel de benodigde hoeveelheid per partij te noteren en als referentie te bewaren ofwel door gebruik van "rapid batch dyeing technique"</w:t>
            </w:r>
          </w:p>
          <w:p>
            <w:pPr>
              <w:numPr>
                <w:ilvl w:val="0"/>
                <w:numId w:val="75391824"/>
              </w:numPr>
              <w:spacing w:before="0" w:after="0" w:line="240" w:lineRule="auto"/>
              <w:jc w:val="left"/>
              <w:rPr>
                <w:color w:val="000000"/>
                <w:sz w:val="16"/>
                <w:szCs w:val="16"/>
              </w:rPr>
            </w:pPr>
            <w:r>
              <w:rPr>
                <w:color w:val="000000"/>
                <w:sz w:val="16"/>
                <w:szCs w:val="16"/>
              </w:rPr>
              <w:t xml:space="preserve">door gebruik van geoptimaliseerde kleurstofformuleringen.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4.6.7, 4.6.3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P81, P82, P88, P92, P101, B79, B80, B82, B83, B87, B114, B146, B147, B148</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Discontinu verven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geautomatiseerde verfmachines met: automatische regelaar voor vulvolume temperatuurscontrole controle op andere verfparameters onrechtstreekse verwarmings- en koelsystemen afzuigkappen</w:t>
            </w:r>
          </w:p>
          <w:bookmarkStart w:id="20366834" w:name="category-120774"/>
          <w:bookmarkEnd w:id="20366834"/>
          <w:p>
            <w:pPr>
              <w:widowControl w:val="on"/>
              <w:pBdr/>
              <w:spacing w:before="160" w:after="160" w:line="240" w:lineRule="auto"/>
              <w:ind w:left="0" w:right="0"/>
              <w:jc w:val="left"/>
            </w:pPr>
            <w:r>
              <w:rPr>
                <w:color w:val="000000"/>
                <w:sz w:val="16"/>
                <w:szCs w:val="16"/>
              </w:rPr>
              <w:t xml:space="preserve">Gebruik geautomatiseerde verfmachines met:</w:t>
            </w:r>
          </w:p>
          <w:p>
            <w:pPr>
              <w:numPr>
                <w:ilvl w:val="0"/>
                <w:numId w:val="75391824"/>
              </w:numPr>
              <w:spacing w:before="0" w:after="0" w:line="240" w:lineRule="auto"/>
              <w:jc w:val="left"/>
              <w:rPr>
                <w:color w:val="000000"/>
                <w:sz w:val="16"/>
                <w:szCs w:val="16"/>
              </w:rPr>
            </w:pPr>
            <w:r>
              <w:rPr>
                <w:color w:val="000000"/>
                <w:sz w:val="16"/>
                <w:szCs w:val="16"/>
              </w:rPr>
              <w:t xml:space="preserve">automatische regelaar voor vulvolume</w:t>
            </w:r>
          </w:p>
          <w:p>
            <w:pPr>
              <w:numPr>
                <w:ilvl w:val="0"/>
                <w:numId w:val="75391824"/>
              </w:numPr>
              <w:spacing w:before="0" w:after="0" w:line="240" w:lineRule="auto"/>
              <w:jc w:val="left"/>
              <w:rPr>
                <w:color w:val="000000"/>
                <w:sz w:val="16"/>
                <w:szCs w:val="16"/>
              </w:rPr>
            </w:pPr>
            <w:r>
              <w:rPr>
                <w:color w:val="000000"/>
                <w:sz w:val="16"/>
                <w:szCs w:val="16"/>
              </w:rPr>
              <w:t xml:space="preserve">temperatuurscontrole</w:t>
            </w:r>
          </w:p>
          <w:p>
            <w:pPr>
              <w:numPr>
                <w:ilvl w:val="0"/>
                <w:numId w:val="75391824"/>
              </w:numPr>
              <w:spacing w:before="0" w:after="0" w:line="240" w:lineRule="auto"/>
              <w:jc w:val="left"/>
              <w:rPr>
                <w:color w:val="000000"/>
                <w:sz w:val="16"/>
                <w:szCs w:val="16"/>
              </w:rPr>
            </w:pPr>
            <w:r>
              <w:rPr>
                <w:color w:val="000000"/>
                <w:sz w:val="16"/>
                <w:szCs w:val="16"/>
              </w:rPr>
              <w:t xml:space="preserve">controle op andere verfparameters</w:t>
            </w:r>
          </w:p>
          <w:p>
            <w:pPr>
              <w:numPr>
                <w:ilvl w:val="0"/>
                <w:numId w:val="75391824"/>
              </w:numPr>
              <w:spacing w:before="0" w:after="0" w:line="240" w:lineRule="auto"/>
              <w:jc w:val="left"/>
              <w:rPr>
                <w:color w:val="000000"/>
                <w:sz w:val="16"/>
                <w:szCs w:val="16"/>
              </w:rPr>
            </w:pPr>
            <w:r>
              <w:rPr>
                <w:color w:val="000000"/>
                <w:sz w:val="16"/>
                <w:szCs w:val="16"/>
              </w:rPr>
              <w:t xml:space="preserve">onrechtstreekse verwarmings- en koelsystemen</w:t>
            </w:r>
          </w:p>
          <w:p>
            <w:pPr>
              <w:numPr>
                <w:ilvl w:val="0"/>
                <w:numId w:val="75391824"/>
              </w:numPr>
              <w:spacing w:before="0" w:after="0" w:line="240" w:lineRule="auto"/>
              <w:jc w:val="left"/>
              <w:rPr>
                <w:color w:val="000000"/>
                <w:sz w:val="16"/>
                <w:szCs w:val="16"/>
              </w:rPr>
            </w:pPr>
            <w:r>
              <w:rPr>
                <w:color w:val="000000"/>
                <w:sz w:val="16"/>
                <w:szCs w:val="16"/>
              </w:rPr>
              <w:t xml:space="preserve">afzuigkappen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4.6.19, 5.2.2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P103, B79, B97, B115, B153, B163, B178, B194, B213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Discontinu verven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Hergebruik spoelwater bij volgende verfproces of voor opnieuw samenstellen en hergebruik van het verfbad indien technisch mogelijk.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P81, P87, P93, B88, B89, B117, B195</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Discontinu verven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Hou bij de aanschaf van nieuwe verfmachines rekening met de milieuperformantie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4.6.19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B81, B82, B84, B85, B87, B89, B197, B214</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Discontinu verven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Kies de verfmachine die het meest geschikt is voor de omvang van de te verwerken batch, zodat volgens een optimale vlotverhouding kan gewerkt worden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4.6.19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B116, B117</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Discontinu verven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Vervang "spoelen met overloop" door "aflaten en vullen" of andere methoden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4.9.1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B85, B198, B199, B200, B201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Discontinu verven met reactieve kleurstoffen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zoutarme reactieve verfstoffen met een hoog fixatierendement gebruik nieuwe polyfunctionele kleurstoffen voor verven van cellulosevezels gebruik reactieve verfstoffen bij verven tot uitputting van het bad</w:t>
            </w:r>
          </w:p>
          <w:bookmarkStart w:id="37086427" w:name="category-120806"/>
          <w:bookmarkEnd w:id="37086427"/>
          <w:p>
            <w:pPr>
              <w:widowControl w:val="on"/>
              <w:pBdr/>
              <w:spacing w:before="160" w:after="160" w:line="240" w:lineRule="auto"/>
              <w:ind w:left="0" w:right="0"/>
              <w:jc w:val="left"/>
            </w:pPr>
            <w:r>
              <w:rPr>
                <w:color w:val="000000"/>
                <w:sz w:val="16"/>
                <w:szCs w:val="16"/>
              </w:rPr>
              <w:t xml:space="preserve">Gebruik zoutarme reactieve verfstoffen met een hoog fixatierendement</w:t>
            </w:r>
          </w:p>
          <w:p>
            <w:pPr>
              <w:numPr>
                <w:ilvl w:val="0"/>
                <w:numId w:val="75391824"/>
              </w:numPr>
              <w:spacing w:before="0" w:after="0" w:line="240" w:lineRule="auto"/>
              <w:jc w:val="left"/>
              <w:rPr>
                <w:color w:val="000000"/>
                <w:sz w:val="16"/>
                <w:szCs w:val="16"/>
              </w:rPr>
            </w:pPr>
            <w:r>
              <w:rPr>
                <w:color w:val="000000"/>
                <w:sz w:val="16"/>
                <w:szCs w:val="16"/>
              </w:rPr>
              <w:t xml:space="preserve">gebruik nieuwe polyfunctionele kleurstoffen voor verven van cellulosevezels</w:t>
            </w:r>
          </w:p>
          <w:p>
            <w:pPr>
              <w:numPr>
                <w:ilvl w:val="0"/>
                <w:numId w:val="75391824"/>
              </w:numPr>
              <w:spacing w:before="0" w:after="0" w:line="240" w:lineRule="auto"/>
              <w:jc w:val="left"/>
              <w:rPr>
                <w:color w:val="000000"/>
                <w:sz w:val="16"/>
                <w:szCs w:val="16"/>
              </w:rPr>
            </w:pPr>
            <w:r>
              <w:rPr>
                <w:color w:val="000000"/>
                <w:sz w:val="16"/>
                <w:szCs w:val="16"/>
              </w:rPr>
              <w:t xml:space="preserve">gebruik reactieve verfstoffen bij verven tot uitputting van het bad</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4.6.10, 4.6.11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P79, B49, B53, B54, B55, B56</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Discontinu verven met reactieve kleurstoffen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 het gebruik van detergenten en complexeermiddelen in spoel- en neutralisatiestappen na verven.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B94, WD17</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Doseren en toedienen van kleurstoffen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geautomatiseerde systemen voor dosering en toevoer van kleurstoffen (automatische verfkeuken)</w:t>
            </w:r>
          </w:p>
          <w:bookmarkStart w:id="56047194" w:name="category-120766"/>
          <w:bookmarkEnd w:id="56047194"/>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P103, B58, B61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Doseren en toedienen van kleurstoffen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Geef bij lange continulijnen (met een groot dood volume) de voorkeur aan gedecentraliseerde geautomatiseerde verfmenginstallaties die niet starten voor de start van het proces.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P82, P101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Doseren en toedienen van kleurstoffen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Verminder het aantal kleurstoffen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P79, P91, B59, B60, B61, B105</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Merceriseren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Hergebruik het alkali: terugwinnen en hergebruiken van alkali uit het gebruikte spoelwater hergebruiken van het alkali bevattende effluent in andere voorbereidingsbehandelingen</w:t>
            </w:r>
          </w:p>
          <w:bookmarkStart w:id="48626833" w:name="category-120752"/>
          <w:bookmarkEnd w:id="48626833"/>
          <w:p>
            <w:pPr>
              <w:widowControl w:val="on"/>
              <w:pBdr/>
              <w:spacing w:before="160" w:after="160" w:line="240" w:lineRule="auto"/>
              <w:ind w:left="0" w:right="0"/>
              <w:jc w:val="left"/>
            </w:pPr>
            <w:r>
              <w:rPr>
                <w:color w:val="000000"/>
                <w:sz w:val="16"/>
                <w:szCs w:val="16"/>
              </w:rPr>
              <w:t xml:space="preserve">Hergebruik het alkali:</w:t>
            </w:r>
            <w:r>
              <w:rPr>
                <w:color w:val="000000"/>
                <w:sz w:val="16"/>
                <w:szCs w:val="16"/>
              </w:rPr>
              <w:br/>
              <w:t xml:space="preserve">&lt;li&gt; terugwinnen en hergebruiken van alkali uit het gebruikte spoelwater</w:t>
            </w:r>
            <w:r>
              <w:rPr>
                <w:color w:val="000000"/>
                <w:sz w:val="16"/>
                <w:szCs w:val="16"/>
              </w:rPr>
              <w:br/>
              <w:t xml:space="preserve">&lt;li&gt; hergebruiken van het alkali bevattende effluent in andere voorbereidingsbehandelingen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P16, P30, P39, P40, P41, P42</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Motwerende 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Geschikte maatregelen treffen bij behandelingen: bulkcontainers op een veilige plaats automatische doseersystemen geconcentreerd product niet voorverdunnen</w:t>
            </w:r>
          </w:p>
          <w:bookmarkStart w:id="24576546" w:name="category-120862"/>
          <w:bookmarkEnd w:id="24576546"/>
          <w:p>
            <w:pPr>
              <w:widowControl w:val="on"/>
              <w:pBdr/>
              <w:spacing w:before="160" w:after="160" w:line="240" w:lineRule="auto"/>
              <w:ind w:left="0" w:right="0"/>
              <w:jc w:val="left"/>
            </w:pPr>
            <w:r>
              <w:rPr>
                <w:color w:val="000000"/>
                <w:sz w:val="16"/>
                <w:szCs w:val="16"/>
              </w:rPr>
              <w:t xml:space="preserve">Geschikte maatregelen treffen bij behandelingen:</w:t>
            </w:r>
          </w:p>
          <w:p>
            <w:pPr>
              <w:numPr>
                <w:ilvl w:val="0"/>
                <w:numId w:val="75391824"/>
              </w:numPr>
              <w:spacing w:before="0" w:after="0" w:line="240" w:lineRule="auto"/>
              <w:jc w:val="left"/>
              <w:rPr>
                <w:color w:val="000000"/>
                <w:sz w:val="16"/>
                <w:szCs w:val="16"/>
              </w:rPr>
            </w:pPr>
            <w:r>
              <w:rPr>
                <w:color w:val="000000"/>
                <w:sz w:val="16"/>
                <w:szCs w:val="16"/>
              </w:rPr>
              <w:t xml:space="preserve">bulkcontainers op een veilige plaats</w:t>
            </w:r>
          </w:p>
          <w:p>
            <w:pPr>
              <w:numPr>
                <w:ilvl w:val="0"/>
                <w:numId w:val="75391824"/>
              </w:numPr>
              <w:spacing w:before="0" w:after="0" w:line="240" w:lineRule="auto"/>
              <w:jc w:val="left"/>
              <w:rPr>
                <w:color w:val="000000"/>
                <w:sz w:val="16"/>
                <w:szCs w:val="16"/>
              </w:rPr>
            </w:pPr>
            <w:r>
              <w:rPr>
                <w:color w:val="000000"/>
                <w:sz w:val="16"/>
                <w:szCs w:val="16"/>
              </w:rPr>
              <w:t xml:space="preserve">automatische doseersystemen</w:t>
            </w:r>
          </w:p>
          <w:p>
            <w:pPr>
              <w:numPr>
                <w:ilvl w:val="0"/>
                <w:numId w:val="75391824"/>
              </w:numPr>
              <w:spacing w:before="0" w:after="0" w:line="240" w:lineRule="auto"/>
              <w:jc w:val="left"/>
              <w:rPr>
                <w:color w:val="000000"/>
                <w:sz w:val="16"/>
                <w:szCs w:val="16"/>
              </w:rPr>
            </w:pPr>
            <w:r>
              <w:rPr>
                <w:color w:val="000000"/>
                <w:sz w:val="16"/>
                <w:szCs w:val="16"/>
              </w:rPr>
              <w:t xml:space="preserve">geconcentreerd product niet voorverdunnen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4.8.4.1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P119, B158, B159, B160, B221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Motwerende 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Maatregelen bij motwerend maken van garen geproduceerd door middel van droogspinnen</w:t>
            </w:r>
          </w:p>
          <w:p>
            <w:pPr>
              <w:widowControl w:val="on"/>
              <w:pBdr/>
              <w:spacing w:before="160" w:after="160" w:line="240" w:lineRule="auto"/>
              <w:ind w:left="0" w:right="0"/>
              <w:jc w:val="left"/>
            </w:pPr>
            <w:r>
              <w:rPr>
                <w:color w:val="000000"/>
                <w:sz w:val="16"/>
                <w:szCs w:val="16"/>
              </w:rPr>
              <w:t xml:space="preserve">Maatregelen bij motwerend maken van garen geproduceerd door middel van droogspinnen:</w:t>
            </w:r>
          </w:p>
          <w:p>
            <w:pPr>
              <w:numPr>
                <w:ilvl w:val="0"/>
                <w:numId w:val="75391824"/>
              </w:numPr>
              <w:spacing w:before="0" w:after="0" w:line="240" w:lineRule="auto"/>
              <w:jc w:val="left"/>
              <w:rPr>
                <w:color w:val="000000"/>
                <w:sz w:val="16"/>
                <w:szCs w:val="16"/>
              </w:rPr>
            </w:pPr>
            <w:r>
              <w:rPr>
                <w:color w:val="000000"/>
                <w:sz w:val="16"/>
                <w:szCs w:val="16"/>
              </w:rPr>
              <w:t xml:space="preserve">combineer zure nabehandeling (om opname van actieve substantie van motwerend middel te verhogen) en hergebruik van spoelbad voor de volgende stap OF</w:t>
            </w:r>
          </w:p>
          <w:p>
            <w:pPr>
              <w:numPr>
                <w:ilvl w:val="0"/>
                <w:numId w:val="75391824"/>
              </w:numPr>
              <w:spacing w:before="0" w:after="0" w:line="240" w:lineRule="auto"/>
              <w:jc w:val="left"/>
              <w:rPr>
                <w:color w:val="000000"/>
                <w:sz w:val="16"/>
                <w:szCs w:val="16"/>
              </w:rPr>
            </w:pPr>
            <w:r>
              <w:rPr>
                <w:color w:val="000000"/>
                <w:sz w:val="16"/>
                <w:szCs w:val="16"/>
              </w:rPr>
              <w:t xml:space="preserve">overmatig motwerend behandelen van slechts 5% van totale hoeveelheid vezels met aangepast verftoestel met recyclagesysteem voor afvalwater om de emissies van actieve substanties naar water te beperken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4.8.4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P78, P118, B141, B143, B176, B177</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Motwerende 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Motwerend maken van geverfd garen</w:t>
            </w:r>
          </w:p>
          <w:p>
            <w:pPr>
              <w:widowControl w:val="on"/>
              <w:pBdr/>
              <w:spacing w:before="160" w:after="160" w:line="240" w:lineRule="auto"/>
              <w:ind w:left="0" w:right="0"/>
              <w:jc w:val="left"/>
            </w:pPr>
            <w:r>
              <w:rPr>
                <w:color w:val="000000"/>
                <w:sz w:val="16"/>
                <w:szCs w:val="16"/>
              </w:rPr>
              <w:t xml:space="preserve">Motwerend maken van geverfd garen:</w:t>
            </w:r>
          </w:p>
          <w:p>
            <w:pPr>
              <w:numPr>
                <w:ilvl w:val="0"/>
                <w:numId w:val="75391824"/>
              </w:numPr>
              <w:spacing w:before="0" w:after="0" w:line="240" w:lineRule="auto"/>
              <w:jc w:val="left"/>
              <w:rPr>
                <w:color w:val="000000"/>
                <w:sz w:val="16"/>
                <w:szCs w:val="16"/>
              </w:rPr>
            </w:pPr>
            <w:r>
              <w:rPr>
                <w:color w:val="000000"/>
                <w:sz w:val="16"/>
                <w:szCs w:val="16"/>
              </w:rPr>
              <w:t xml:space="preserve">gebruik apart nabehandelingsproces om emissies van het verfproces te minimaliseren.</w:t>
            </w:r>
          </w:p>
          <w:p>
            <w:pPr>
              <w:numPr>
                <w:ilvl w:val="0"/>
                <w:numId w:val="75391824"/>
              </w:numPr>
              <w:spacing w:before="0" w:after="0" w:line="240" w:lineRule="auto"/>
              <w:jc w:val="left"/>
              <w:rPr>
                <w:color w:val="000000"/>
                <w:sz w:val="16"/>
                <w:szCs w:val="16"/>
              </w:rPr>
            </w:pPr>
            <w:r>
              <w:rPr>
                <w:color w:val="000000"/>
                <w:sz w:val="16"/>
                <w:szCs w:val="16"/>
              </w:rPr>
              <w:t xml:space="preserve">gebruik ofwel semi-continue applicatietoestellen met klein volume ofwel aangepaste centrifuges</w:t>
            </w:r>
          </w:p>
          <w:p>
            <w:pPr>
              <w:numPr>
                <w:ilvl w:val="0"/>
                <w:numId w:val="75391824"/>
              </w:numPr>
              <w:spacing w:before="0" w:after="0" w:line="240" w:lineRule="auto"/>
              <w:jc w:val="left"/>
              <w:rPr>
                <w:color w:val="000000"/>
                <w:sz w:val="16"/>
                <w:szCs w:val="16"/>
              </w:rPr>
            </w:pPr>
            <w:r>
              <w:rPr>
                <w:color w:val="000000"/>
                <w:sz w:val="16"/>
                <w:szCs w:val="16"/>
              </w:rPr>
              <w:t xml:space="preserve">recycleer procesvloeistof tussen de verschillende batchen en gebruik processen die actieve</w:t>
            </w:r>
          </w:p>
          <w:p>
            <w:pPr>
              <w:numPr>
                <w:ilvl w:val="0"/>
                <w:numId w:val="75391824"/>
              </w:numPr>
              <w:spacing w:before="0" w:after="0" w:line="240" w:lineRule="auto"/>
              <w:jc w:val="left"/>
              <w:rPr>
                <w:color w:val="000000"/>
                <w:sz w:val="16"/>
                <w:szCs w:val="16"/>
              </w:rPr>
            </w:pPr>
            <w:r>
              <w:rPr>
                <w:color w:val="000000"/>
                <w:sz w:val="16"/>
                <w:szCs w:val="16"/>
              </w:rPr>
              <w:t xml:space="preserve">substanties uit restbad verwijderen. Dit kan door adsorptie of destructieve technieken.</w:t>
            </w:r>
          </w:p>
          <w:p>
            <w:pPr>
              <w:numPr>
                <w:ilvl w:val="0"/>
                <w:numId w:val="75391824"/>
              </w:numPr>
              <w:spacing w:before="0" w:after="0" w:line="240" w:lineRule="auto"/>
              <w:jc w:val="left"/>
              <w:rPr>
                <w:color w:val="000000"/>
                <w:sz w:val="16"/>
                <w:szCs w:val="16"/>
              </w:rPr>
            </w:pPr>
            <w:r>
              <w:rPr>
                <w:color w:val="000000"/>
                <w:sz w:val="16"/>
                <w:szCs w:val="16"/>
              </w:rPr>
              <w:t xml:space="preserve">pas motwerende behandeling rechtstreeks toe op tapijtpool via opschuimtechnologie.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4.8.4.4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P112, P114, P120, B138, B139, B142, B145, B146, B149, B151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Motwerende 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Motwerend maken van vezelgeverfde/garengewassen producten</w:t>
            </w:r>
          </w:p>
          <w:p>
            <w:pPr>
              <w:widowControl w:val="on"/>
              <w:pBdr/>
              <w:spacing w:before="160" w:after="160" w:line="240" w:lineRule="auto"/>
              <w:ind w:left="0" w:right="0"/>
              <w:jc w:val="left"/>
            </w:pPr>
            <w:r>
              <w:rPr>
                <w:color w:val="000000"/>
                <w:sz w:val="16"/>
                <w:szCs w:val="16"/>
              </w:rPr>
              <w:t xml:space="preserve">Motwerend maken van vezelgeverfde/garengewassen producten:</w:t>
            </w:r>
          </w:p>
          <w:p>
            <w:pPr>
              <w:numPr>
                <w:ilvl w:val="0"/>
                <w:numId w:val="75391824"/>
              </w:numPr>
              <w:spacing w:before="0" w:after="0" w:line="240" w:lineRule="auto"/>
              <w:jc w:val="left"/>
              <w:rPr>
                <w:color w:val="000000"/>
                <w:sz w:val="16"/>
                <w:szCs w:val="16"/>
              </w:rPr>
            </w:pPr>
            <w:r>
              <w:rPr>
                <w:color w:val="000000"/>
                <w:sz w:val="16"/>
                <w:szCs w:val="16"/>
              </w:rPr>
              <w:t xml:space="preserve">gebruik van applicatiesystemen met een klein volume die zich situeren na uitwassen van garen</w:t>
            </w:r>
          </w:p>
          <w:p>
            <w:pPr>
              <w:numPr>
                <w:ilvl w:val="0"/>
                <w:numId w:val="75391824"/>
              </w:numPr>
              <w:spacing w:before="0" w:after="0" w:line="240" w:lineRule="auto"/>
              <w:jc w:val="left"/>
              <w:rPr>
                <w:color w:val="000000"/>
                <w:sz w:val="16"/>
                <w:szCs w:val="16"/>
              </w:rPr>
            </w:pPr>
            <w:r>
              <w:rPr>
                <w:color w:val="000000"/>
                <w:sz w:val="16"/>
                <w:szCs w:val="16"/>
              </w:rPr>
              <w:t xml:space="preserve">recyceer de laagvolume procesvloeistof tussen de verschillende batchen en gebruik processen die specifiek ontworpen zijn om actieve stoffen uit de procesvloeistof te verwijderen</w:t>
            </w:r>
          </w:p>
          <w:p>
            <w:pPr>
              <w:numPr>
                <w:ilvl w:val="0"/>
                <w:numId w:val="75391824"/>
              </w:numPr>
              <w:spacing w:before="0" w:after="0" w:line="240" w:lineRule="auto"/>
              <w:jc w:val="left"/>
              <w:rPr>
                <w:color w:val="000000"/>
                <w:sz w:val="16"/>
                <w:szCs w:val="16"/>
              </w:rPr>
            </w:pPr>
            <w:r>
              <w:rPr>
                <w:color w:val="000000"/>
                <w:sz w:val="16"/>
                <w:szCs w:val="16"/>
              </w:rPr>
              <w:t xml:space="preserve">breng motwerend product rechtstreeks aan op tapijtpool via schuimopbrengtechniek</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4.8.4.3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P33, P94, P112, P113, P114, P116, B138, B139</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Motwerende 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Pas aanvullende maatregelen toe wanneer insectwerend middel aangebracht wordt in verfbad</w:t>
            </w:r>
          </w:p>
          <w:p>
            <w:pPr>
              <w:widowControl w:val="on"/>
              <w:pBdr/>
              <w:spacing w:before="160" w:after="160" w:line="240" w:lineRule="auto"/>
              <w:ind w:left="0" w:right="0"/>
              <w:jc w:val="left"/>
            </w:pPr>
            <w:r>
              <w:rPr>
                <w:color w:val="000000"/>
                <w:sz w:val="16"/>
                <w:szCs w:val="16"/>
              </w:rPr>
              <w:t xml:space="preserve">Pas aanvullende maatregelen toe wanneer insectwerend middel aangebracht wordt in verfbad:</w:t>
            </w:r>
          </w:p>
          <w:p>
            <w:pPr>
              <w:numPr>
                <w:ilvl w:val="0"/>
                <w:numId w:val="75391824"/>
              </w:numPr>
              <w:spacing w:before="0" w:after="0" w:line="240" w:lineRule="auto"/>
              <w:jc w:val="left"/>
              <w:rPr>
                <w:color w:val="000000"/>
                <w:sz w:val="16"/>
                <w:szCs w:val="16"/>
              </w:rPr>
            </w:pPr>
            <w:r>
              <w:rPr>
                <w:color w:val="000000"/>
                <w:sz w:val="16"/>
                <w:szCs w:val="16"/>
              </w:rPr>
              <w:t xml:space="preserve">zorg ervoor dat pH beneden 4,5 is aan het einde van verfproces</w:t>
            </w:r>
          </w:p>
          <w:p>
            <w:pPr>
              <w:numPr>
                <w:ilvl w:val="0"/>
                <w:numId w:val="75391824"/>
              </w:numPr>
              <w:spacing w:before="0" w:after="0" w:line="240" w:lineRule="auto"/>
              <w:jc w:val="left"/>
              <w:rPr>
                <w:color w:val="000000"/>
                <w:sz w:val="16"/>
                <w:szCs w:val="16"/>
              </w:rPr>
            </w:pPr>
            <w:r>
              <w:rPr>
                <w:color w:val="000000"/>
                <w:sz w:val="16"/>
                <w:szCs w:val="16"/>
              </w:rPr>
              <w:t xml:space="preserve">voeg insectenwerend middel toe na expansie van het verfbad</w:t>
            </w:r>
          </w:p>
          <w:p>
            <w:pPr>
              <w:numPr>
                <w:ilvl w:val="0"/>
                <w:numId w:val="75391824"/>
              </w:numPr>
              <w:spacing w:before="0" w:after="0" w:line="240" w:lineRule="auto"/>
              <w:jc w:val="left"/>
              <w:rPr>
                <w:color w:val="000000"/>
                <w:sz w:val="16"/>
                <w:szCs w:val="16"/>
              </w:rPr>
            </w:pPr>
            <w:r>
              <w:rPr>
                <w:color w:val="000000"/>
                <w:sz w:val="16"/>
                <w:szCs w:val="16"/>
              </w:rPr>
              <w:t xml:space="preserve">kies verfhulpstoffen die geen vertragende werking hebben op opname van insectwerend middel tijdens verfproces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4.8.4.1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P118, B143, B144, B159</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Motwerende behandeling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Zorg voor een efficiëntie van 98% (voor de overdracht van het insectenwerend middel op de vezel)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P115, P 117, P118, B139, B140, B141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Onderhoudsvriendelijk maken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formaldehyde-vrije vernettingsmiddelen in de tapijtsector en formaldehyde-vrije of -arme middelen in de textielsector</w:t>
            </w:r>
          </w:p>
          <w:bookmarkStart w:id="25271475" w:name="category-120858"/>
          <w:bookmarkEnd w:id="25271475"/>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4.8.2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P106, B126</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Ontsterken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Combineer ontsterken, wassen en bleken in één stap</w:t>
            </w:r>
          </w:p>
          <w:bookmarkStart w:id="43107031" w:name="category-120732"/>
          <w:bookmarkEnd w:id="43107031"/>
          <w:p>
            <w:pPr>
              <w:widowControl w:val="on"/>
              <w:pBdr/>
              <w:spacing w:before="160" w:after="160" w:line="240" w:lineRule="auto"/>
              <w:ind w:left="0" w:right="0"/>
              <w:jc w:val="left"/>
            </w:pPr>
            <w:r>
              <w:rPr>
                <w:color w:val="000000"/>
                <w:sz w:val="16"/>
                <w:szCs w:val="16"/>
              </w:rPr>
              <w:t xml:space="preserve">Combineer ontsterken, wassen en bleken in één stap</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P27, B35, B39</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Ontsterken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Kies voor weefsels behandeld met effectievere biologisch verwijderbare sterkmiddelen in combinatie met efficiënte wassystemen voor ontsterken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4.2.4, 4.10.1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P2, P22, P24, P47, P51, B20, B21, B23, B25, B38</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Ontsterken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Kies voor weefsels gesterkt met lage opbrengtechnieken (vb. voorbevochtiging van kettinggaren)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P5, B91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Ontsterken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Oxidatief ontsterken indien de herkomst van grondstoffen niet te achterhalen is</w:t>
            </w:r>
          </w:p>
          <w:p>
            <w:pPr>
              <w:widowControl w:val="on"/>
              <w:pBdr/>
              <w:spacing w:before="160" w:after="160" w:line="240" w:lineRule="auto"/>
              <w:ind w:left="0" w:right="0"/>
              <w:jc w:val="left"/>
            </w:pPr>
            <w:r>
              <w:rPr>
                <w:color w:val="000000"/>
                <w:sz w:val="16"/>
                <w:szCs w:val="16"/>
              </w:rPr>
              <w:t xml:space="preserve">Oxidatief ontsterken indien de herkomst van grondstoffen niet te achterhalen is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4.5.2.4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P48, P51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Ontsterken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Terugwinnen en hergebruiken van sterkmiddelen door ultrafiltratie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P3, P4, P6, P52, B22, B24, B26, B27, B28, B29, B36</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Pad-batch verven met reactieve kleurstoffen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Pas verftechnieken toe met dezelfde milieuperformantie als deze beschreven in 4.6.13</w:t>
            </w:r>
          </w:p>
          <w:bookmarkStart w:id="95275216" w:name="category-120812"/>
          <w:bookmarkEnd w:id="95275216"/>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overstap naar nieuwe technologie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P76, B71, B72</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Pad-batch verven met reactieve kleurstoffen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 het gebruik van ureum en gebruik silicaatvrije hechtingsmethoden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P76, P98, B55, B69, B70, B71, B72, B121, B189</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Pigment bedrukken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bedrukkingspasta's die APEO-vrij en in hoge mate biologisch verwijderbaar zijn.</w:t>
            </w:r>
          </w:p>
          <w:bookmarkStart w:id="95590121" w:name="category-120840"/>
          <w:bookmarkEnd w:id="95590121"/>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4.7.3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P10, P11, P12, P61, P97, B175, B180</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Pigment bedrukken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bedrukkingspasta's met verminderd ammoniakgehalte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4.7.3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Pigment bedrukken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verdikkingsmiddelen met een lage emissie van VOS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4.7.3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P96, B124, B125, B181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Polyester verven met disperse kleurstoffen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geoptimaliseerde kleurstofoplossingen met verbeterde dispergeermiddelen</w:t>
            </w:r>
          </w:p>
          <w:bookmarkStart w:id="34004885" w:name="category-120788"/>
          <w:bookmarkEnd w:id="34004885"/>
          <w:p>
            <w:pPr>
              <w:widowControl w:val="on"/>
              <w:pBdr/>
              <w:spacing w:before="160" w:after="160" w:line="240" w:lineRule="auto"/>
              <w:ind w:left="0" w:right="0"/>
              <w:jc w:val="left"/>
            </w:pPr>
            <w:r>
              <w:rPr>
                <w:color w:val="000000"/>
                <w:sz w:val="16"/>
                <w:szCs w:val="16"/>
              </w:rPr>
              <w:t xml:space="preserve">Gebruik geoptimaliseerde kleurstofoplossingen met verbeterde dispergeermiddelen die gebaseerd zijn op vetzuuresters of op mengsels van natriumzouten van aromatische sulfonzuren, deze zijn niet biodegradeerbaar maar kunnen wel via adsorptie aan actief slib uit afvalwater worden verwijderd.</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B57</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Polyester verven met disperse kleurstoffen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 het gebruik van gevaarlijke carriers</w:t>
            </w:r>
          </w:p>
          <w:p>
            <w:pPr>
              <w:widowControl w:val="on"/>
              <w:pBdr/>
              <w:spacing w:before="160" w:after="160" w:line="240" w:lineRule="auto"/>
              <w:ind w:left="0" w:right="0"/>
              <w:jc w:val="left"/>
            </w:pPr>
            <w:r>
              <w:rPr>
                <w:color w:val="000000"/>
                <w:sz w:val="16"/>
                <w:szCs w:val="16"/>
              </w:rPr>
              <w:t xml:space="preserve">Vermijd het gebruik van gevaarlijke carriers:</w:t>
            </w:r>
          </w:p>
          <w:p>
            <w:pPr>
              <w:numPr>
                <w:ilvl w:val="0"/>
                <w:numId w:val="75391824"/>
              </w:numPr>
              <w:spacing w:before="0" w:after="0" w:line="240" w:lineRule="auto"/>
              <w:jc w:val="left"/>
              <w:rPr>
                <w:color w:val="000000"/>
                <w:sz w:val="16"/>
                <w:szCs w:val="16"/>
              </w:rPr>
            </w:pPr>
            <w:r>
              <w:rPr>
                <w:color w:val="000000"/>
                <w:sz w:val="16"/>
                <w:szCs w:val="16"/>
              </w:rPr>
              <w:t xml:space="preserve">gebruik polyester vezels die zonder carriers aangeverfd kunnen worden (gemodificeerd PET of PTT)</w:t>
            </w:r>
          </w:p>
          <w:p>
            <w:pPr>
              <w:numPr>
                <w:ilvl w:val="0"/>
                <w:numId w:val="75391824"/>
              </w:numPr>
              <w:spacing w:before="0" w:after="0" w:line="240" w:lineRule="auto"/>
              <w:jc w:val="left"/>
              <w:rPr>
                <w:color w:val="000000"/>
                <w:sz w:val="16"/>
                <w:szCs w:val="16"/>
              </w:rPr>
            </w:pPr>
            <w:r>
              <w:rPr>
                <w:color w:val="000000"/>
                <w:sz w:val="16"/>
                <w:szCs w:val="16"/>
              </w:rPr>
              <w:t xml:space="preserve">verf onder hoge temperatuur omstandigheden zonder gebruik van carriers (niet mogelijk in polyester/wol en elastane/wol mengsels)</w:t>
            </w:r>
          </w:p>
          <w:p>
            <w:pPr>
              <w:numPr>
                <w:ilvl w:val="0"/>
                <w:numId w:val="75391824"/>
              </w:numPr>
              <w:spacing w:before="0" w:after="0" w:line="240" w:lineRule="auto"/>
              <w:jc w:val="left"/>
              <w:rPr>
                <w:color w:val="000000"/>
                <w:sz w:val="16"/>
                <w:szCs w:val="16"/>
              </w:rPr>
            </w:pPr>
            <w:r>
              <w:rPr>
                <w:color w:val="000000"/>
                <w:sz w:val="16"/>
                <w:szCs w:val="16"/>
              </w:rPr>
              <w:t xml:space="preserve">vervang traditionele carriers door verbindingen op basis van benzylbenzoaat en N&lt;li&gt;alkylftalimide bij wol/polyester verven.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4.6.1, 4.6.2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P70, P72, P76, P98, P86, B70, B73, B74, B75, B76</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Polyester verven met disperse kleurstoffen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Vervang natriumdithioniet in polyester nabehandelingen</w:t>
            </w:r>
          </w:p>
          <w:p>
            <w:pPr>
              <w:widowControl w:val="on"/>
              <w:pBdr/>
              <w:spacing w:before="160" w:after="160" w:line="240" w:lineRule="auto"/>
              <w:ind w:left="0" w:right="0"/>
              <w:jc w:val="left"/>
            </w:pPr>
            <w:r>
              <w:rPr>
                <w:color w:val="000000"/>
                <w:sz w:val="16"/>
                <w:szCs w:val="16"/>
              </w:rPr>
              <w:t xml:space="preserve">Vervang natriumdithioniet in polyester nabehandelingen:</w:t>
            </w:r>
          </w:p>
          <w:p>
            <w:pPr>
              <w:numPr>
                <w:ilvl w:val="0"/>
                <w:numId w:val="75391824"/>
              </w:numPr>
              <w:spacing w:before="0" w:after="0" w:line="240" w:lineRule="auto"/>
              <w:jc w:val="left"/>
              <w:rPr>
                <w:color w:val="000000"/>
                <w:sz w:val="16"/>
                <w:szCs w:val="16"/>
              </w:rPr>
            </w:pPr>
            <w:r>
              <w:rPr>
                <w:color w:val="000000"/>
                <w:sz w:val="16"/>
                <w:szCs w:val="16"/>
              </w:rPr>
              <w:t xml:space="preserve">gebruik reductiemiddel gebaseerd op sulfinezuurderivaten</w:t>
            </w:r>
          </w:p>
          <w:p>
            <w:pPr>
              <w:numPr>
                <w:ilvl w:val="0"/>
                <w:numId w:val="75391824"/>
              </w:numPr>
              <w:spacing w:before="0" w:after="0" w:line="240" w:lineRule="auto"/>
              <w:jc w:val="left"/>
              <w:rPr>
                <w:color w:val="000000"/>
                <w:sz w:val="16"/>
                <w:szCs w:val="16"/>
              </w:rPr>
            </w:pPr>
            <w:r>
              <w:rPr>
                <w:color w:val="000000"/>
                <w:sz w:val="16"/>
                <w:szCs w:val="16"/>
              </w:rPr>
              <w:t xml:space="preserve">gebruik dispersiekleurstoffen waarbij reductiecleaning mogelijk is in alkalisch midden door hydrolytisch oplossen i.p.v.reductie.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P73, B182, B183, B184, B185</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Reactief bedrukken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 gebruik van ureum: door regulerende toevoeging van vocht in vorm van schuim of waternevel of door toepassing van bedrukkingswijze in twee stappen</w:t>
            </w:r>
          </w:p>
          <w:bookmarkStart w:id="66793639" w:name="category-120836"/>
          <w:bookmarkEnd w:id="66793639"/>
          <w:p>
            <w:pPr>
              <w:widowControl w:val="on"/>
              <w:pBdr/>
              <w:spacing w:before="160" w:after="160" w:line="240" w:lineRule="auto"/>
              <w:ind w:left="0" w:right="0"/>
              <w:jc w:val="left"/>
            </w:pPr>
            <w:r>
              <w:rPr>
                <w:color w:val="000000"/>
                <w:sz w:val="16"/>
                <w:szCs w:val="16"/>
              </w:rPr>
              <w:t xml:space="preserve">Vermijd gebruik van ureum:</w:t>
            </w:r>
          </w:p>
          <w:p>
            <w:pPr>
              <w:numPr>
                <w:ilvl w:val="0"/>
                <w:numId w:val="75391824"/>
              </w:numPr>
              <w:spacing w:before="0" w:after="0" w:line="240" w:lineRule="auto"/>
              <w:jc w:val="left"/>
              <w:rPr>
                <w:color w:val="000000"/>
                <w:sz w:val="16"/>
                <w:szCs w:val="16"/>
              </w:rPr>
            </w:pPr>
            <w:r>
              <w:rPr>
                <w:color w:val="000000"/>
                <w:sz w:val="16"/>
                <w:szCs w:val="16"/>
              </w:rPr>
              <w:t xml:space="preserve"> door regulerende toevoeging van vocht in vorm van schuim of waternevel of</w:t>
            </w:r>
          </w:p>
          <w:p>
            <w:pPr>
              <w:numPr>
                <w:ilvl w:val="0"/>
                <w:numId w:val="75391824"/>
              </w:numPr>
              <w:spacing w:before="0" w:after="0" w:line="240" w:lineRule="auto"/>
              <w:jc w:val="left"/>
              <w:rPr>
                <w:color w:val="000000"/>
                <w:sz w:val="16"/>
                <w:szCs w:val="16"/>
              </w:rPr>
            </w:pPr>
            <w:r>
              <w:rPr>
                <w:color w:val="000000"/>
                <w:sz w:val="16"/>
                <w:szCs w:val="16"/>
              </w:rPr>
              <w:t xml:space="preserve">door toepassing van bedrukkingswijze in twee stappen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4.7.1, 4.7.2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P76, P98, B69, B121, B189</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Veredelen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geoptimaliseerde recepten met een lage emissie naar lucht</w:t>
            </w:r>
          </w:p>
          <w:bookmarkStart w:id="17225769" w:name="category-120850"/>
          <w:bookmarkEnd w:id="17225769"/>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P96, P109, B135, B161, B181, B211, B212</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Veredelen 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Minimaliseer energieverbruik in spanramen door</w:t>
            </w:r>
          </w:p>
          <w:p>
            <w:pPr>
              <w:widowControl w:val="on"/>
              <w:pBdr/>
              <w:spacing w:before="160" w:after="160" w:line="240" w:lineRule="auto"/>
              <w:ind w:left="0" w:right="0"/>
              <w:jc w:val="left"/>
            </w:pPr>
            <w:r>
              <w:rPr>
                <w:color w:val="000000"/>
                <w:sz w:val="16"/>
                <w:szCs w:val="16"/>
              </w:rPr>
              <w:t xml:space="preserve">Minimaliseer energieverbruik in spanramen door:</w:t>
            </w:r>
          </w:p>
          <w:p>
            <w:pPr>
              <w:numPr>
                <w:ilvl w:val="0"/>
                <w:numId w:val="75391824"/>
              </w:numPr>
              <w:spacing w:before="0" w:after="0" w:line="240" w:lineRule="auto"/>
              <w:jc w:val="left"/>
              <w:rPr>
                <w:color w:val="000000"/>
                <w:sz w:val="16"/>
                <w:szCs w:val="16"/>
              </w:rPr>
            </w:pPr>
            <w:r>
              <w:rPr>
                <w:color w:val="000000"/>
                <w:sz w:val="16"/>
                <w:szCs w:val="16"/>
              </w:rPr>
              <w:t xml:space="preserve">gebruik van mechanische ontwateringsuitrusting om vochtgehalte van binnenkomende fabrikaat te verminderen</w:t>
            </w:r>
          </w:p>
          <w:p>
            <w:pPr>
              <w:numPr>
                <w:ilvl w:val="0"/>
                <w:numId w:val="75391824"/>
              </w:numPr>
              <w:spacing w:before="0" w:after="0" w:line="240" w:lineRule="auto"/>
              <w:jc w:val="left"/>
              <w:rPr>
                <w:color w:val="000000"/>
                <w:sz w:val="16"/>
                <w:szCs w:val="16"/>
              </w:rPr>
            </w:pPr>
            <w:r>
              <w:rPr>
                <w:color w:val="000000"/>
                <w:sz w:val="16"/>
                <w:szCs w:val="16"/>
              </w:rPr>
              <w:t xml:space="preserve">optimaliseren van uitlaatgassen van de oven .</w:t>
            </w:r>
          </w:p>
          <w:p>
            <w:pPr>
              <w:numPr>
                <w:ilvl w:val="0"/>
                <w:numId w:val="75391824"/>
              </w:numPr>
              <w:spacing w:before="0" w:after="0" w:line="240" w:lineRule="auto"/>
              <w:jc w:val="left"/>
              <w:rPr>
                <w:color w:val="000000"/>
                <w:sz w:val="16"/>
                <w:szCs w:val="16"/>
              </w:rPr>
            </w:pPr>
            <w:r>
              <w:rPr>
                <w:color w:val="000000"/>
                <w:sz w:val="16"/>
                <w:szCs w:val="16"/>
              </w:rPr>
              <w:t xml:space="preserve">installeer warmteterugwinningssysteem door lucht/water warmtewisselaars.</w:t>
            </w:r>
          </w:p>
          <w:p>
            <w:pPr>
              <w:numPr>
                <w:ilvl w:val="0"/>
                <w:numId w:val="75391824"/>
              </w:numPr>
              <w:spacing w:before="0" w:after="0" w:line="240" w:lineRule="auto"/>
              <w:jc w:val="left"/>
              <w:rPr>
                <w:color w:val="000000"/>
                <w:sz w:val="16"/>
                <w:szCs w:val="16"/>
              </w:rPr>
            </w:pPr>
            <w:r>
              <w:rPr>
                <w:color w:val="000000"/>
                <w:sz w:val="16"/>
                <w:szCs w:val="16"/>
              </w:rPr>
              <w:t xml:space="preserve">breng isolatie aan.</w:t>
            </w:r>
          </w:p>
          <w:p>
            <w:pPr>
              <w:numPr>
                <w:ilvl w:val="0"/>
                <w:numId w:val="75391824"/>
              </w:numPr>
              <w:spacing w:before="0" w:after="0" w:line="240" w:lineRule="auto"/>
              <w:jc w:val="left"/>
              <w:rPr>
                <w:color w:val="000000"/>
                <w:sz w:val="16"/>
                <w:szCs w:val="16"/>
              </w:rPr>
            </w:pPr>
            <w:r>
              <w:rPr>
                <w:color w:val="000000"/>
                <w:sz w:val="16"/>
                <w:szCs w:val="16"/>
              </w:rPr>
              <w:t xml:space="preserve">zorg voor optimaal onderhoud van de branders,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4.8.1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Verven met zwavelkleurstoffen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waterstofperoxide als oxidatiemiddel</w:t>
            </w:r>
          </w:p>
          <w:bookmarkStart w:id="87665234" w:name="category-120796"/>
          <w:bookmarkEnd w:id="87665234"/>
          <w:p>
            <w:pPr>
              <w:widowControl w:val="on"/>
              <w:pBdr/>
              <w:spacing w:before="160" w:after="160" w:line="240" w:lineRule="auto"/>
              <w:ind w:left="0" w:right="0"/>
              <w:jc w:val="left"/>
            </w:pPr>
            <w:r>
              <w:rPr>
                <w:color w:val="000000"/>
                <w:sz w:val="16"/>
                <w:szCs w:val="16"/>
              </w:rPr>
              <w:t xml:space="preserve">Gebruik waterstofperoxide als oxidatiemiddel</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P90, P95, B67, B68</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Verven met zwavelkleurstoffen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Neem maatregelen zodat slechts de minimaal benodigde hoeveelheid reductiemiddel wordt verbruikt en vervang zinkhoudende reductiemiddelen voor kleurstoffen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P73, B65, B66, B182, B184, B185</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Verven met zwavelkleurstoffen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Vervang conventionele poeder-of vloeibare zwavelkleurstoffen door gestabiliseerde niet-voorgereduceerde sulfidevrije kleurstoffen of door voorgereduceerde vloeibare kleurstofoplossingen met een sulfidegehalte van minder dan 1%.</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P71, P79, B50, B64</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Verven met zwavelkleurstoffen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Vervang natriumsulfide door zwavelvrije reductiemiddelen of natriumdithioniet.Vervang zinkhoudende reductiemiddelen voor kleurstoffen</w:t>
            </w:r>
          </w:p>
          <w:p>
            <w:pPr>
              <w:widowControl w:val="on"/>
              <w:pBdr/>
              <w:spacing w:before="160" w:after="160" w:line="240" w:lineRule="auto"/>
              <w:ind w:left="0" w:right="0"/>
              <w:jc w:val="left"/>
            </w:pPr>
            <w:r>
              <w:rPr>
                <w:color w:val="000000"/>
                <w:sz w:val="16"/>
                <w:szCs w:val="16"/>
              </w:rPr>
              <w:t xml:space="preserve">Vervang natriumsulfide door zwavelvrije reductiemiddelen of natriumdithioniet.</w:t>
            </w:r>
            <w:r>
              <w:rPr>
                <w:color w:val="000000"/>
                <w:sz w:val="16"/>
                <w:szCs w:val="16"/>
              </w:rPr>
              <w:br/>
              <w:t xml:space="preserve">Vervang zinkhoudende reductiemiddelen voor kleurstoffen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P71, P73, B64, B66, B182, B183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Verwijderen brei-oliën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Kies breigoed behandeld met wateroplosbare en biologisch afbreekbare oliën in plaats van conventionele minerale oliën</w:t>
            </w:r>
          </w:p>
          <w:bookmarkStart w:id="33025950" w:name="category-120724"/>
          <w:bookmarkEnd w:id="33025950"/>
          <w:p>
            <w:pPr>
              <w:widowControl w:val="on"/>
              <w:pBdr/>
              <w:spacing w:before="160" w:after="160" w:line="240" w:lineRule="auto"/>
              <w:ind w:left="0" w:right="0"/>
              <w:jc w:val="left"/>
            </w:pPr>
            <w:r>
              <w:rPr>
                <w:color w:val="000000"/>
                <w:sz w:val="16"/>
                <w:szCs w:val="16"/>
              </w:rPr>
              <w:t xml:space="preserve">Kies breigoed behandeld met wateroplosbare en biologisch afbreekbare oliën in plaats van conventionele minerale oliën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P4, B13, B22</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Verwijderen brei-oliën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Verwijder de niet-wateroplosbare oliën door wassen met organische oplosmiddelen. (incl. vernietiging van persistente verontreiningende stoffen in gesloten kring)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4.9.3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P14, P15, P28, P29, P44, B42, B44, B45, B46</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Verwijderen brei-oliën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Voer thermofixatie uit ví“í“r het wassen en behandel luchtemissies van het spanraam door droge elektrofiltratiessystemen met energieterugwinning en gescheiden inzameling van olie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4.10.9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Verzachtingsmiddelen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Breng verzachtingsmiddelen niet aan via uitputting in discontinue verfmachine (dan is men verplicht kationische verzachters te gebruiken), maar via foularderen, opspuiten of via een opschuimtechnieken.</w:t>
            </w:r>
          </w:p>
          <w:bookmarkStart w:id="66586217" w:name="category-120876"/>
          <w:bookmarkEnd w:id="66586217"/>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4.8.3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B149, B151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Wassen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Indien gebruik van gehalogeneerde organische oplosmiddelen niet te vermijden zijn gebruik volledig gesloten systemen  maatregelen voor destructie in gesloten kring van persistente verontreinigende stoffen</w:t>
            </w:r>
          </w:p>
          <w:bookmarkStart w:id="15662315" w:name="category-120894"/>
          <w:bookmarkEnd w:id="15662315"/>
          <w:p>
            <w:pPr>
              <w:widowControl w:val="on"/>
              <w:pBdr/>
              <w:spacing w:before="160" w:after="160" w:line="240" w:lineRule="auto"/>
              <w:ind w:left="0" w:right="0"/>
              <w:jc w:val="left"/>
            </w:pPr>
            <w:r>
              <w:rPr>
                <w:color w:val="000000"/>
                <w:sz w:val="16"/>
                <w:szCs w:val="16"/>
              </w:rPr>
              <w:t xml:space="preserve">Indien gebruik van gehalogeneerde organische oplosmiddelen niet te vermijden zijn</w:t>
            </w:r>
          </w:p>
          <w:p>
            <w:pPr>
              <w:numPr>
                <w:ilvl w:val="0"/>
                <w:numId w:val="75391824"/>
              </w:numPr>
              <w:spacing w:before="0" w:after="0" w:line="240" w:lineRule="auto"/>
              <w:jc w:val="left"/>
              <w:rPr>
                <w:color w:val="000000"/>
                <w:sz w:val="16"/>
                <w:szCs w:val="16"/>
              </w:rPr>
            </w:pPr>
            <w:r>
              <w:rPr>
                <w:color w:val="000000"/>
                <w:sz w:val="16"/>
                <w:szCs w:val="16"/>
              </w:rPr>
              <w:t xml:space="preserve">gebruik volledig gesloten systemen</w:t>
            </w:r>
          </w:p>
          <w:p>
            <w:pPr>
              <w:numPr>
                <w:ilvl w:val="0"/>
                <w:numId w:val="75391824"/>
              </w:numPr>
              <w:spacing w:before="0" w:after="0" w:line="240" w:lineRule="auto"/>
              <w:jc w:val="left"/>
              <w:rPr>
                <w:color w:val="000000"/>
                <w:sz w:val="16"/>
                <w:szCs w:val="16"/>
              </w:rPr>
            </w:pPr>
            <w:r>
              <w:rPr>
                <w:color w:val="000000"/>
                <w:sz w:val="16"/>
                <w:szCs w:val="16"/>
              </w:rPr>
              <w:t xml:space="preserve">maatregelen voor destructie in gesloten kring van persistente verontreinigende stoffen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4.9.3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P14, P15, P28, P29, P44, B42, B43, B44, B46, B213</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Wassen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Verminder water-en energieverbruik bij continuwassen: hoogefficïente wasmachines warmteterugwininstallatie</w:t>
            </w:r>
          </w:p>
          <w:p>
            <w:pPr>
              <w:widowControl w:val="on"/>
              <w:pBdr/>
              <w:spacing w:before="160" w:after="160" w:line="240" w:lineRule="auto"/>
              <w:ind w:left="0" w:right="0"/>
              <w:jc w:val="left"/>
            </w:pPr>
            <w:r>
              <w:rPr>
                <w:color w:val="000000"/>
                <w:sz w:val="16"/>
                <w:szCs w:val="16"/>
              </w:rPr>
              <w:t xml:space="preserve">Verminder water-en energieverbruik bij continuwassen:</w:t>
            </w:r>
          </w:p>
          <w:p>
            <w:pPr>
              <w:numPr>
                <w:ilvl w:val="0"/>
                <w:numId w:val="75391824"/>
              </w:numPr>
              <w:spacing w:before="0" w:after="0" w:line="240" w:lineRule="auto"/>
              <w:jc w:val="left"/>
              <w:rPr>
                <w:color w:val="000000"/>
                <w:sz w:val="16"/>
                <w:szCs w:val="16"/>
              </w:rPr>
            </w:pPr>
            <w:r>
              <w:rPr>
                <w:color w:val="000000"/>
                <w:sz w:val="16"/>
                <w:szCs w:val="16"/>
              </w:rPr>
              <w:t xml:space="preserve">hoogefficïente wasmachines</w:t>
            </w:r>
          </w:p>
          <w:p>
            <w:pPr>
              <w:numPr>
                <w:ilvl w:val="0"/>
                <w:numId w:val="75391824"/>
              </w:numPr>
              <w:spacing w:before="0" w:after="0" w:line="240" w:lineRule="auto"/>
              <w:jc w:val="left"/>
              <w:rPr>
                <w:color w:val="000000"/>
                <w:sz w:val="16"/>
                <w:szCs w:val="16"/>
              </w:rPr>
            </w:pPr>
            <w:r>
              <w:rPr>
                <w:color w:val="000000"/>
                <w:sz w:val="16"/>
                <w:szCs w:val="16"/>
              </w:rPr>
              <w:t xml:space="preserve">warmteterugwininstallatie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4.9.2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B34, B117, B202</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Wassen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Vervang wassen/spoelen in overloop door "aflaten en vullen" of "slim spoelen"</w:t>
            </w:r>
          </w:p>
          <w:p>
            <w:pPr>
              <w:widowControl w:val="on"/>
              <w:pBdr/>
              <w:spacing w:before="160" w:after="160" w:line="240" w:lineRule="auto"/>
              <w:ind w:left="0" w:right="0"/>
              <w:jc w:val="left"/>
            </w:pPr>
            <w:r>
              <w:rPr>
                <w:color w:val="000000"/>
                <w:sz w:val="16"/>
                <w:szCs w:val="16"/>
              </w:rPr>
              <w:t xml:space="preserve">vervang wassen/spoelen in overloop door "aflaten en vullen" of "slim spoelen"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4.9.1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B196, B200, B201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Wolverven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Geef voorkeur aan pH-gereguleerd proces bij verven met pH-reguleerbare kleurstoffen zodat maximale uitputting van kleurstoffen en insectenwerende middelen en minimaal gebruik van organische egaliseermiddelen mogelijk is</w:t>
            </w:r>
          </w:p>
          <w:bookmarkStart w:id="56859410" w:name="category-120818"/>
          <w:bookmarkEnd w:id="56859410"/>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P78, P79, P85, P91, B449, B97, B99, B100, B102, B178</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Wolverven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Vervang chroomkleurstoffen door reactieve kleurstoffen of, indien dit onmogelijk is, gebruik kleurstoffen die ultralage chroomemissies geven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P79, P90, P91, B51, B95, B96, B97, B98, B99, B100, B101, B109, B110</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Wolverven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Zorg voor minimale lozing van zware metalen in het afvalwater bij verven met metaalcomplexkleurstoffen: gebruik hulpstoffen die de opname van kleurstoffen verbeteren gebruik pH-gereguleerde methoden om de baduitputting te maximaliseren</w:t>
            </w:r>
          </w:p>
          <w:p>
            <w:pPr>
              <w:widowControl w:val="on"/>
              <w:pBdr/>
              <w:spacing w:before="160" w:after="160" w:line="240" w:lineRule="auto"/>
              <w:ind w:left="0" w:right="0"/>
              <w:jc w:val="left"/>
            </w:pPr>
            <w:r>
              <w:rPr>
                <w:color w:val="000000"/>
                <w:sz w:val="16"/>
                <w:szCs w:val="16"/>
              </w:rPr>
              <w:t xml:space="preserve">Zorg voor minimale lozing van zware metalen in het afvalwater bij verven met metaalcomplexkleurstoffen:</w:t>
            </w:r>
          </w:p>
          <w:p>
            <w:pPr>
              <w:numPr>
                <w:ilvl w:val="0"/>
                <w:numId w:val="75391824"/>
              </w:numPr>
              <w:spacing w:before="0" w:after="0" w:line="240" w:lineRule="auto"/>
              <w:jc w:val="left"/>
              <w:rPr>
                <w:color w:val="000000"/>
                <w:sz w:val="16"/>
                <w:szCs w:val="16"/>
              </w:rPr>
            </w:pPr>
            <w:r>
              <w:rPr>
                <w:color w:val="000000"/>
                <w:sz w:val="16"/>
                <w:szCs w:val="16"/>
              </w:rPr>
              <w:t xml:space="preserve">gebruik hulpstoffen die de opname van kleurstoffen verbeteren</w:t>
            </w:r>
          </w:p>
          <w:p>
            <w:pPr>
              <w:numPr>
                <w:ilvl w:val="0"/>
                <w:numId w:val="75391824"/>
              </w:numPr>
              <w:spacing w:before="0" w:after="0" w:line="240" w:lineRule="auto"/>
              <w:jc w:val="left"/>
              <w:rPr>
                <w:color w:val="000000"/>
                <w:sz w:val="16"/>
                <w:szCs w:val="16"/>
              </w:rPr>
            </w:pPr>
            <w:r>
              <w:rPr>
                <w:color w:val="000000"/>
                <w:sz w:val="16"/>
                <w:szCs w:val="16"/>
              </w:rPr>
              <w:t xml:space="preserve">gebruik pH-gereguleerde methoden om de baduitputting te maximaliseren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4.6.17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P78, P81, P91, B92, B97, B102, B103, B104, B106, B107, B108, B129, B178, B229</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Wolwassen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Beperk energieverbruik door bijkomende maatregelen</w:t>
            </w:r>
          </w:p>
          <w:bookmarkStart w:id="24653283" w:name="category-120716"/>
          <w:bookmarkEnd w:id="24653283"/>
          <w:p>
            <w:pPr>
              <w:widowControl w:val="on"/>
              <w:pBdr/>
              <w:spacing w:before="160" w:after="160" w:line="240" w:lineRule="auto"/>
              <w:ind w:left="0" w:right="0"/>
              <w:jc w:val="left"/>
            </w:pPr>
            <w:r>
              <w:rPr>
                <w:color w:val="000000"/>
                <w:sz w:val="16"/>
                <w:szCs w:val="16"/>
              </w:rPr>
              <w:t xml:space="preserve">Beperk energieverbruik door bijkomende maatregelen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5.1, 4.3.3, 4.4.1, 5.2.1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 P10, P11, P12, P19, P25, P45, B7, B9, B10, B11, B30, B194, B225</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Wolwassen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Wolwassen met organisch oplosmiddel mits: maatregelen ter minimalisatie van vluchtige emissies  voorkomen van mogelijke grondwaterverontreiniging</w:t>
            </w:r>
          </w:p>
          <w:p>
            <w:pPr>
              <w:widowControl w:val="on"/>
              <w:pBdr/>
              <w:spacing w:before="160" w:after="160" w:line="240" w:lineRule="auto"/>
              <w:ind w:left="0" w:right="0"/>
              <w:jc w:val="left"/>
            </w:pPr>
            <w:r>
              <w:rPr>
                <w:color w:val="000000"/>
                <w:sz w:val="16"/>
                <w:szCs w:val="16"/>
              </w:rPr>
              <w:t xml:space="preserve">Wolwassen met organisch oplosmiddel mits:</w:t>
            </w:r>
          </w:p>
          <w:p>
            <w:pPr>
              <w:numPr>
                <w:ilvl w:val="0"/>
                <w:numId w:val="75391824"/>
              </w:numPr>
              <w:spacing w:before="0" w:after="0" w:line="240" w:lineRule="auto"/>
              <w:jc w:val="left"/>
              <w:rPr>
                <w:color w:val="000000"/>
                <w:sz w:val="16"/>
                <w:szCs w:val="16"/>
              </w:rPr>
            </w:pPr>
            <w:r>
              <w:rPr>
                <w:color w:val="000000"/>
                <w:sz w:val="16"/>
                <w:szCs w:val="16"/>
              </w:rPr>
              <w:t xml:space="preserve">maatregelen ter minimalisatie van vluchtige emissies</w:t>
            </w:r>
          </w:p>
          <w:p>
            <w:pPr>
              <w:numPr>
                <w:ilvl w:val="0"/>
                <w:numId w:val="75391824"/>
              </w:numPr>
              <w:spacing w:before="0" w:after="0" w:line="240" w:lineRule="auto"/>
              <w:jc w:val="left"/>
              <w:rPr>
                <w:color w:val="000000"/>
                <w:sz w:val="16"/>
                <w:szCs w:val="16"/>
              </w:rPr>
            </w:pPr>
            <w:r>
              <w:rPr>
                <w:color w:val="000000"/>
                <w:sz w:val="16"/>
                <w:szCs w:val="16"/>
              </w:rPr>
              <w:t xml:space="preserve">voorkomen van mogelijke grondwaterverontreiniging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2.3.1.3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P14, P28, P29, P35, B42, B44, B215, B219, B220</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Wolwassen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Wolwassen met water mits</w:t>
            </w:r>
          </w:p>
          <w:p>
            <w:pPr>
              <w:widowControl w:val="on"/>
              <w:pBdr/>
              <w:spacing w:before="160" w:after="160" w:line="240" w:lineRule="auto"/>
              <w:ind w:left="0" w:right="0"/>
              <w:jc w:val="left"/>
            </w:pPr>
            <w:r>
              <w:rPr>
                <w:color w:val="000000"/>
                <w:sz w:val="16"/>
                <w:szCs w:val="16"/>
              </w:rPr>
              <w:t xml:space="preserve">Wolwassen met water mits:</w:t>
            </w:r>
          </w:p>
          <w:p>
            <w:pPr>
              <w:numPr>
                <w:ilvl w:val="0"/>
                <w:numId w:val="75391824"/>
              </w:numPr>
              <w:spacing w:before="0" w:after="0" w:line="240" w:lineRule="auto"/>
              <w:jc w:val="left"/>
              <w:rPr>
                <w:color w:val="000000"/>
                <w:sz w:val="16"/>
                <w:szCs w:val="16"/>
              </w:rPr>
            </w:pPr>
            <w:r>
              <w:rPr>
                <w:color w:val="000000"/>
                <w:sz w:val="16"/>
                <w:szCs w:val="16"/>
              </w:rPr>
              <w:t xml:space="preserve">keuze van wol gebeurt volgens maatregelen 17, 18 en 19</w:t>
            </w:r>
          </w:p>
          <w:p>
            <w:pPr>
              <w:numPr>
                <w:ilvl w:val="0"/>
                <w:numId w:val="75391824"/>
              </w:numPr>
              <w:spacing w:before="0" w:after="0" w:line="240" w:lineRule="auto"/>
              <w:jc w:val="left"/>
              <w:rPr>
                <w:color w:val="000000"/>
                <w:sz w:val="16"/>
                <w:szCs w:val="16"/>
              </w:rPr>
            </w:pPr>
            <w:r>
              <w:rPr>
                <w:color w:val="000000"/>
                <w:sz w:val="16"/>
                <w:szCs w:val="16"/>
              </w:rPr>
              <w:t xml:space="preserve">vervang detergenten met alklylfenolethoxylaten door alkoholethoxylaten of andere makkelijk afbreekbare middelen die geen toxische metabolieten veroorzaken</w:t>
            </w:r>
          </w:p>
          <w:p>
            <w:pPr>
              <w:numPr>
                <w:ilvl w:val="0"/>
                <w:numId w:val="75391824"/>
              </w:numPr>
              <w:spacing w:before="0" w:after="0" w:line="240" w:lineRule="auto"/>
              <w:jc w:val="left"/>
              <w:rPr>
                <w:color w:val="000000"/>
                <w:sz w:val="16"/>
                <w:szCs w:val="16"/>
              </w:rPr>
            </w:pPr>
            <w:r>
              <w:rPr>
                <w:color w:val="000000"/>
                <w:sz w:val="16"/>
                <w:szCs w:val="16"/>
              </w:rPr>
              <w:t xml:space="preserve">gebruik terugwinningskringlopen voor vet en vuil</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5.1, 4.3.3, 4.4.1, 5.2.1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P1, P10, P11, P12, P19, P25, P45, B7, B9, B10, B11, B30, B194, B225</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sectPr w:rsidSect="00AD7837">
      <w:footerReference w:type="default" r:id="rId8"/>
      <w:footerReference w:type="first" r:id="rId9"/>
      <w:pgSz w:w="16838" w:h="11906" w:orient="landscape" w:code="9"/>
      <w:pgMar w:top="709" w:right="1531" w:bottom="425" w:left="1418" w:header="709" w:footer="35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F5" w:rsidRDefault="00CF7AF5" w:rsidP="00154604">
      <w:pPr>
        <w:spacing w:after="0" w:line="240" w:lineRule="auto"/>
      </w:pPr>
      <w:r>
        <w:separator/>
      </w:r>
    </w:p>
  </w:endnote>
  <w:endnote w:type="continuationSeparator" w:id="0">
    <w:p w:rsidR="00CF7AF5" w:rsidRDefault="00CF7AF5" w:rsidP="001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2673F9">
    <w:pPr>
      <w:pStyle w:val="Footer"/>
      <w:pBdr>
        <w:top w:val="single" w:sz="4" w:space="1" w:color="auto"/>
      </w:pBdr>
      <w:tabs>
        <w:tab w:val="clear" w:pos="4536"/>
        <w:tab w:val="clear" w:pos="9072"/>
        <w:tab w:val="center" w:pos="6946"/>
        <w:tab w:val="right" w:pos="13892"/>
      </w:tabs>
      <w:jc w:val="center"/>
    </w:pPr>
    <w:r>
      <w:rPr>
        <w:sz w:val="16"/>
        <w:szCs w:val="16"/>
      </w:rPr>
      <w:t>GPBV-checklijst voor Textiel</w:t>
    </w:r>
    <w: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tab/>
    </w:r>
    <w:r>
      <w:rPr>
        <w:position w:val="-18"/>
      </w:rPr>
      <w:drawing>
        <wp:inline distT="0" distB="0" distL="0" distR="0" wp14:anchorId="0B197FF2" wp14:editId="6C4E2673">
          <wp:extent cx="597036" cy="368384"/>
          <wp:effectExtent l="19050" t="0" r="0" b="0"/>
          <wp:docPr id="6"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97238C">
    <w:pPr>
      <w:pStyle w:val="Footer"/>
      <w:pBdr>
        <w:top w:val="single" w:sz="4" w:space="1" w:color="auto"/>
      </w:pBdr>
      <w:tabs>
        <w:tab w:val="clear" w:pos="4536"/>
        <w:tab w:val="clear" w:pos="9072"/>
        <w:tab w:val="center" w:pos="6946"/>
        <w:tab w:val="right" w:pos="13892"/>
      </w:tabs>
      <w:jc w:val="both"/>
    </w:pPr>
    <w:r>
      <w:rPr>
        <w:sz w:val="16"/>
        <w:szCs w:val="16"/>
      </w:rPr>
      <w:t>GPBV-checklijst voor Textiel</w:t>
    </w:r>
    <w:r>
      <w:tab/>
    </w:r>
    <w:r>
      <w:tab/>
    </w:r>
    <w:r>
      <w:rPr>
        <w:position w:val="-18"/>
      </w:rPr>
      <w:drawing>
        <wp:inline distT="0" distB="0" distL="0" distR="0">
          <wp:extent cx="597036" cy="368384"/>
          <wp:effectExtent l="19050" t="0" r="0" b="0"/>
          <wp:docPr id="5"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F5" w:rsidRDefault="00CF7AF5" w:rsidP="00154604">
      <w:pPr>
        <w:spacing w:after="0" w:line="240" w:lineRule="auto"/>
      </w:pPr>
      <w:r>
        <w:separator/>
      </w:r>
    </w:p>
  </w:footnote>
  <w:footnote w:type="continuationSeparator" w:id="0">
    <w:p w:rsidR="00CF7AF5" w:rsidRDefault="00CF7AF5" w:rsidP="00154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391824">
    <w:multiLevelType w:val="hybridMultilevel"/>
    <w:lvl w:ilvl="0" w:tplc="805085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391824">
    <w:abstractNumId w:val="753918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64"/>
    <w:rsid w:val="00031346"/>
    <w:rsid w:val="00060AEC"/>
    <w:rsid w:val="000658B3"/>
    <w:rsid w:val="000C0509"/>
    <w:rsid w:val="000E44A6"/>
    <w:rsid w:val="000E59FE"/>
    <w:rsid w:val="00100629"/>
    <w:rsid w:val="00154604"/>
    <w:rsid w:val="001C1A9A"/>
    <w:rsid w:val="001E5914"/>
    <w:rsid w:val="001F587E"/>
    <w:rsid w:val="00207691"/>
    <w:rsid w:val="002238DC"/>
    <w:rsid w:val="0023391E"/>
    <w:rsid w:val="00235726"/>
    <w:rsid w:val="002428C2"/>
    <w:rsid w:val="002673F9"/>
    <w:rsid w:val="002759C3"/>
    <w:rsid w:val="002B41AA"/>
    <w:rsid w:val="00363659"/>
    <w:rsid w:val="00382716"/>
    <w:rsid w:val="00391C11"/>
    <w:rsid w:val="003A3C73"/>
    <w:rsid w:val="003F268D"/>
    <w:rsid w:val="004139E5"/>
    <w:rsid w:val="00413D11"/>
    <w:rsid w:val="004679CE"/>
    <w:rsid w:val="004B0E1F"/>
    <w:rsid w:val="004B4710"/>
    <w:rsid w:val="004C41D3"/>
    <w:rsid w:val="005028AC"/>
    <w:rsid w:val="0051671E"/>
    <w:rsid w:val="00562B83"/>
    <w:rsid w:val="005A0E5E"/>
    <w:rsid w:val="005C5EA7"/>
    <w:rsid w:val="005D55B4"/>
    <w:rsid w:val="00602566"/>
    <w:rsid w:val="0060712F"/>
    <w:rsid w:val="00662251"/>
    <w:rsid w:val="00666F77"/>
    <w:rsid w:val="006826EB"/>
    <w:rsid w:val="006B0AA1"/>
    <w:rsid w:val="006B7A2F"/>
    <w:rsid w:val="006D4AC0"/>
    <w:rsid w:val="007064AC"/>
    <w:rsid w:val="00712442"/>
    <w:rsid w:val="0072730E"/>
    <w:rsid w:val="00752F2F"/>
    <w:rsid w:val="0075371A"/>
    <w:rsid w:val="00766F93"/>
    <w:rsid w:val="007861CB"/>
    <w:rsid w:val="007A3C3D"/>
    <w:rsid w:val="00800D8F"/>
    <w:rsid w:val="008030CB"/>
    <w:rsid w:val="0080613E"/>
    <w:rsid w:val="00807357"/>
    <w:rsid w:val="008110E1"/>
    <w:rsid w:val="00815AE5"/>
    <w:rsid w:val="00816B74"/>
    <w:rsid w:val="00847216"/>
    <w:rsid w:val="00850236"/>
    <w:rsid w:val="008514E5"/>
    <w:rsid w:val="00854B74"/>
    <w:rsid w:val="008B3835"/>
    <w:rsid w:val="008D05D5"/>
    <w:rsid w:val="008E3E63"/>
    <w:rsid w:val="00901D19"/>
    <w:rsid w:val="00966438"/>
    <w:rsid w:val="0097238C"/>
    <w:rsid w:val="00982BE1"/>
    <w:rsid w:val="009C2774"/>
    <w:rsid w:val="009D1C36"/>
    <w:rsid w:val="009D7582"/>
    <w:rsid w:val="00A726BA"/>
    <w:rsid w:val="00A809EB"/>
    <w:rsid w:val="00A862CD"/>
    <w:rsid w:val="00AD7837"/>
    <w:rsid w:val="00AF17F0"/>
    <w:rsid w:val="00B22631"/>
    <w:rsid w:val="00B463D1"/>
    <w:rsid w:val="00BC320E"/>
    <w:rsid w:val="00BC3E6C"/>
    <w:rsid w:val="00C06E4C"/>
    <w:rsid w:val="00C074F6"/>
    <w:rsid w:val="00C23556"/>
    <w:rsid w:val="00C5167A"/>
    <w:rsid w:val="00C767C7"/>
    <w:rsid w:val="00C90EBF"/>
    <w:rsid w:val="00CB73D2"/>
    <w:rsid w:val="00CF7AF5"/>
    <w:rsid w:val="00D12816"/>
    <w:rsid w:val="00D163F0"/>
    <w:rsid w:val="00D20A64"/>
    <w:rsid w:val="00D2576A"/>
    <w:rsid w:val="00D54D44"/>
    <w:rsid w:val="00D5601D"/>
    <w:rsid w:val="00D605FB"/>
    <w:rsid w:val="00D614E0"/>
    <w:rsid w:val="00DC3450"/>
    <w:rsid w:val="00DD0B55"/>
    <w:rsid w:val="00DD750D"/>
    <w:rsid w:val="00E21167"/>
    <w:rsid w:val="00ED254D"/>
    <w:rsid w:val="00F42A3D"/>
    <w:rsid w:val="00F62470"/>
    <w:rsid w:val="00F8354B"/>
    <w:rsid w:val="00F96458"/>
    <w:rsid w:val="00FB3C47"/>
    <w:rsid w:val="00FD3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34770014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542D-992A-46D2-A6F2-00116434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127</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vgenechi</dc:creator>
  <cp:lastModifiedBy>Dhallé Kristof</cp:lastModifiedBy>
  <cp:revision>88</cp:revision>
  <dcterms:created xsi:type="dcterms:W3CDTF">2013-04-10T11:18:00Z</dcterms:created>
  <dcterms:modified xsi:type="dcterms:W3CDTF">2014-10-29T09:08:00Z</dcterms:modified>
</cp:coreProperties>
</file>