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800D8F" w:rsidP="00800D8F">
      <w:pPr>
        <w:pStyle w:val="Heading1"/>
        <w:jc w:val="center"/>
      </w:pPr>
      <w:r>
        <w:t>GPBV-checklijst voor Kleiverwerkende industrie</w:t>
      </w:r>
    </w:p>
    <w:p w:rsidRDefault="00031346" w:rsidP="00031346">
      <w:pPr>
        <w:jc w:val="center"/>
      </w:pPr>
      <w:r>
        <w:t>Op basis van de “BREF for Ceramic Manufacturing Industry (CER) (2007)”</w:t>
      </w:r>
    </w:p>
    <w:p w:rsidRDefault="00BC3E6C" w:rsidP="008B3835"/>
    <w:p>
      <w:pPr>
        <w:rPr/>
      </w:pPr>
      <w:r>
        <w:fldChar w:fldCharType="begin"/>
      </w:r>
      <w:r>
        <w:instrText xml:space="preserve">HYPERLINK \l "category-121078"</w:instrText>
      </w:r>
      <w:r>
        <w:fldChar w:fldCharType="separate"/>
      </w:r>
      <w:r>
        <w:rPr/>
        <w:t xml:space="preserve">Algemeen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"category-121098"</w:instrText>
      </w:r>
      <w:r>
        <w:fldChar w:fldCharType="separate"/>
      </w:r>
      <w:r>
        <w:rPr/>
        <w:t xml:space="preserve">Maatregelen ter beperking van de hoeveelheid procesverliezen en afvalstromen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"category-121060"</w:instrText>
      </w:r>
      <w:r>
        <w:fldChar w:fldCharType="separate"/>
      </w:r>
      <w:r>
        <w:rPr/>
        <w:t xml:space="preserve">Maatregelen ter beperking van geluidshinder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"category-121110"</w:instrText>
      </w:r>
      <w:r>
        <w:fldChar w:fldCharType="separate"/>
      </w:r>
      <w:r>
        <w:rPr/>
        <w:t xml:space="preserve">Maatregelen ter beperking van het energiegebruik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"category-121052"</w:instrText>
      </w:r>
      <w:r>
        <w:fldChar w:fldCharType="separate"/>
      </w:r>
      <w:r>
        <w:rPr/>
        <w:t xml:space="preserve">Maatregelen ter beperking van het watergebruik en de hoeveelheid afvalwater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"category-121046"</w:instrText>
      </w:r>
      <w:r>
        <w:fldChar w:fldCharType="separate"/>
      </w:r>
      <w:r>
        <w:rPr/>
        <w:t xml:space="preserve">Maatregelen ter beperking van NOx-emissies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"category-121024"</w:instrText>
      </w:r>
      <w:r>
        <w:fldChar w:fldCharType="separate"/>
      </w:r>
      <w:r>
        <w:rPr/>
        <w:t xml:space="preserve">Maatregelen ter beperking van SOx-, HF- en HCl-emissies van het bakproces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"category-121018"</w:instrText>
      </w:r>
      <w:r>
        <w:fldChar w:fldCharType="separate"/>
      </w:r>
      <w:r>
        <w:rPr/>
        <w:t xml:space="preserve">Maatregelen ter beperking van stofemissies van het bakproces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"category-121014"</w:instrText>
      </w:r>
      <w:r>
        <w:fldChar w:fldCharType="separate"/>
      </w:r>
      <w:r>
        <w:rPr/>
        <w:t xml:space="preserve">Maatregelen ter beperking van stofemissies van het droogproces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"category-121008"</w:instrText>
      </w:r>
      <w:r>
        <w:fldChar w:fldCharType="separate"/>
      </w:r>
      <w:r>
        <w:rPr/>
        <w:t xml:space="preserve">Maatregelen ter beperking van stofemissies van stofvormige processen (uitgezonderd droog- en bakproces)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"category-121038"</w:instrText>
      </w:r>
      <w:r>
        <w:fldChar w:fldCharType="separate"/>
      </w:r>
      <w:r>
        <w:rPr/>
        <w:t xml:space="preserve">Maatregelen ter beperking van VOS en CO-emissies van het bakproces</w:t>
      </w:r>
      <w:r>
        <w:fldChar w:fldCharType="end"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Een milieuzorgsysteem implementeren en toepassen</w:t>
            </w:r>
          </w:p>
          <w:bookmarkStart w:id="81329816" w:name="category-121078"/>
          <w:bookmarkEnd w:id="81329816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4.1.9, 5.1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Maatregelen ter beperking van de hoeveelheid procesverliezen en afvalstromen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Elektronische regeling van het bakproces</w:t>
            </w:r>
          </w:p>
          <w:bookmarkStart w:id="34474756" w:name="category-121098"/>
          <w:bookmarkEnd w:id="34474756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5.1, 4.1.7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Maatregelen ter beperking van de hoeveelheid procesverliezen en afvalstromen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Gebruik van procesverliezen in andere sectoren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5.1, 4.1.7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Maatregelen ter beperking van de hoeveelheid procesverliezen en afvalstromen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Hergebruik van procesverliezen (gebroken goed, ongemengde grondstoffen, opgevangen stof of gebruikt adsorbens) in het productieproces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5.1, 4.1.7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Maatregelen ter beperking van de hoeveelheid procesverliezen en afvalstromen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Slib recycleren of hergebruiken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5.1, 4.1.7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Maatregelen ter beperking van de hoeveelheid procesverliezen en afvalstromen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Toepassen van een geoptimaliseerde stapeling van de bakwaar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5.1, 4.1.7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Maatregelen ter beperking van geluidshinder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Gebruik van geluidsdempers en traag roterende ventilatoren</w:t>
            </w:r>
          </w:p>
          <w:bookmarkStart w:id="90546278" w:name="category-121060"/>
          <w:bookmarkEnd w:id="90546278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4.1.8, 5.1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Maatregelen ter beperking van geluidshinder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Geluidruchtige (buiten)activiteiten alleen overdag uitvoeren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4.1.8, 5.1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Maatregelen ter beperking van geluidshinder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Geluidsisolatie van ramen en muren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5.1, 4.1.8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Maatregelen ter beperking van geluidshinder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Goed onderhoud van de installatie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4.1.8, 5.1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Maatregelen ter beperking van geluidshinder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Inkapselen van installaties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5.1, 4.1.8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Maatregelen ter beperking van geluidshinder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Ramen en poorten sluiten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4.1.8, 5.1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Maatregelen ter beperking van geluidshinder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Ramen, poorten en geluidruchtige apparatuur uit de buurt van omwonenden plaatsen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5.1, 4.8.1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Maatregelen ter beperking van geluidshinder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Trillingsisolatie van installaties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4.1.8, 5.1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Maatregelen ter beperking van het energiegebruik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Modificatie van de keramische massa</w:t>
            </w:r>
          </w:p>
          <w:bookmarkStart w:id="54046576" w:name="category-121110"/>
          <w:bookmarkEnd w:id="54046576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5.1, 4.1.1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Maatregelen ter beperking van het energiegebruik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Overschakeling van zware stookolie en vaste brandstoffen naar schone brandstoffen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Uitgezonderd voor sommige producttypes (vnl. gevelstenen) met bijzondere esthetische kenmerken waarvan de kleurschakeringen enkel gerealiseerd kunnen worden door steenkool of steenkoolpoeder (mee) te stoken in de oven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Uitgezonderd voor sommige producttypes (vnl. gevelstenen) met bijzondere esthetische kenmerken waarvan de kleurschakeringen enkel gerealiseerd kunnen worden door steenkool of steenkoolpoeder (mee) te stoken in de oven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5.1, 4.1.1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Maatregelen ter beperking van het energiegebruik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Recuperatie van restwarmte van het bakproces in de droogkamers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5.1, 4.1.1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Maatregelen ter beperking van het energiegebruik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Verbeterd ontwerp van ovens en drogers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5.1, 4.1.1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Maatregelen ter beperking van het energiegebruik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Warmtekrachtkoppeling (WKK)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Omwille van economische redenen kent cogeneratie beperkt gebruik in de Europese baksteen- en dakpanindustrie. Nochtans moet deze techniek in beschouwing genomen worden bij het ontwerp van nieuwe bedrijfsvestigingen, rekening houdend met de warmtevraag en de economische randvoorwaarden.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5.1, 4.1.1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Maatregelen ter beperking van het watergebruik en de hoeveelheid afvalwater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Het waterverbruik reduceren d.m.v. procesoptimalisatie</w:t>
            </w:r>
          </w:p>
          <w:bookmarkStart w:id="12180319" w:name="category-121052"/>
          <w:bookmarkEnd w:id="12180319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5.1, 4.1.6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Maatregelen ter beperking van het watergebruik en de hoeveelheid afvalwater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Procesafvalwater zuiveren zodat het kan worden hergebruikt of geloosd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5.1, 4.1.6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Maatregelen ter beperking van NOx-emissies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Emissies van NOx van afgassen van cogeneratiemotoren beperken dmv procesoptimalisering</w:t>
            </w:r>
          </w:p>
          <w:bookmarkStart w:id="45039938" w:name="category-121046"/>
          <w:bookmarkEnd w:id="45039938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Maatregelen ter beperking van NOx-emissies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Emissies van NOX via de rookgassen van bakprocessen beperken dmv primaire maatregelen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5.1, 4.1.5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Maatregelen ter beperking van SOx-, HF- en HCl-emissies van het bakproces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Cascade-adsorptie-installatie (CaCO3)</w:t>
            </w:r>
          </w:p>
          <w:bookmarkStart w:id="13086697" w:name="category-121024"/>
          <w:bookmarkEnd w:id="13086697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5.1, 4.1.3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Maatregelen ter beperking van SOx-, HF- en HCl-emissies van het bakproces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Cascade-adsorptie-installatie (gemodificeerd CaCO3)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BBT voor subgroepen 3 en 4 (mogelijk ook voor subgroep 2), niet voor subgroep 1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5.1, 4.1.3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Maatregelen ter beperking van SOx-, HF- en HCl-emissies van het bakproces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Droge rookgasreiniging met filter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BBT voor subgroepen 3 en 4 (mogelijk ook voor subgroep 2), niet voor subgroep 1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4.1.3, 5.1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Maatregelen ter beperking van SOx-, HF- en HCl-emissies van het bakproces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Fluor- en chloorrijke toeslagstoffen vermijden en fluor- en chloorarme toeslagstoffen bijmengen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4.1.3, 5.1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Maatregelen ter beperking van SOx-, HF- en HCl-emissies van het bakproces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Gebruik of bijmengen van Ca-rijke grond- en toeslagstoffen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Als de kwaliteit van het eindproduct hierdoor niet verslechtert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Een mogeljke invulling van deze maatregel is het bijmengen van Ca-rijke en S-arme lemen of van Ca-rijke papiervezel aan het grondstofmengsel. Voor de bespreking van deze laatste maatregel wordt verwezen naar paragraaf 4.4. van de Vlaamse BBT-studie.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5.1, 4.1.3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Maatregelen ter beperking van SOx-, HF- en HCl-emissies van het bakproces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Gebruik of bijmengen van S-arme grond- en toeslagstoffen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Een mogeljke invulling van deze maatregel is het bijmengen van Ca-rijke en S-arme lemen of van Ca-rijke papiervezel aan het grondstofmengsel. Voor de bespreking van deze laatste maatregel wordt verwezen naar paragraaf 4.4 van de Vlaamse BBT-studie.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5.1, 4.1.3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Maatregelen ter beperking van SOx-, HF- en HCl-emissies van het bakproces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Overschakeling van zware stookolie en vaste brandstoffen naar schone brandstoffen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Uitgezonderd voor sommige producttypes (vnl. gevelstenen) met bijzondere esthetische kenmerken waarvan de kleurschakeringen enkel gerealiseerd kunnen worden door steenkool of steenkoolpoeder (mee) te stoken in de oven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Uitgezonderd voor sommige producttypes (vnl. gevelstenen) met bijzondere esthetische kenmerken waarvan de kleurschakeringen enkel gerealiseerd kunnen worden door steenkool of steenkoolpoeder (mee) te stoken in de oven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5.1, 4.1.3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Maatregelen ter beperking van stofemissies van het bakproces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Gebruik van brandstoffen met een laag asgehalte, bv. Aardgas, LPG en extra lichte stookolie</w:t>
            </w:r>
          </w:p>
          <w:bookmarkStart w:id="37921192" w:name="category-121018"/>
          <w:bookmarkEnd w:id="37921192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Uitgezonderd voor sommige producttypes (vnl. gevelstenen) met bijzondere esthetische kenmerken waarvan de kleurschakeringen enkel gerealiseerd kunnen worden door steenkool of steenkoolpoeder (mee) te stoken in de oven.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Uitgezonderd voor sommige producttypes (vnl. gevelstenen) met bijzondere esthetische kenmerken waarvan de kleurschakeringen enkel gerealiseerd kunnen worden door steenkool of steenkoolpoeder (mee) te stoken in de oven.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4.1.2, 5.1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Maatregelen ter beperking van stofemissies van het bakproces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Stof van de ovenwagens verwijderen en stofvorming tijdens het laden van de bakwaar in de oven minimaliseren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5.1, 4.1.2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Maatregelen ter beperking van stofemissies van het droogproces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Stofemissies van droogprocessen beperken door  de droger te reinigen, stofaccumulatie in de droger te vermijden, en gepaste onderhoudsprotocols toe te passen</w:t>
            </w:r>
          </w:p>
          <w:bookmarkStart w:id="80383306" w:name="category-121014"/>
          <w:bookmarkEnd w:id="80383306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4.1.2, 5.1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Maatregelen ter beperking van stofemissies van stofvormige processen (uitgezonderd droog- en bakproces)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Geleide stofemissies van stofvormende processen (andere dan drogen en bakken) beperken door middel van stoffiltratie (doekenfilter)</w:t>
            </w:r>
          </w:p>
          <w:bookmarkStart w:id="9235051" w:name="category-121008"/>
          <w:bookmarkEnd w:id="9235051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5.1, 4.1.2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Maatregelen ter beperking van stofemissies van stofvormige processen (uitgezonderd droog- en bakproces)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Stofemissies bij bulkopslagplaatsen beperken door een combinatie van maatregelen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5.1, 4.1.2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Maatregelen ter beperking van stofemissies van stofvormige processen (uitgezonderd droog- en bakproces)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Stofemissies ten gevolge van stofvormende processen beperken door een combinatie van maatregelen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4.1.2, 5.1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Maatregelen ter beperking van VOS en CO-emissies van het bakproces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Optimalisatie van de stookcurve (ifv de emissies)</w:t>
            </w:r>
          </w:p>
          <w:bookmarkStart w:id="19207069" w:name="category-121038"/>
          <w:bookmarkEnd w:id="19207069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5.1, 4.1.4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sectPr w:rsidSect="00AD7837">
      <w:footerReference w:type="default" r:id="rId8"/>
      <w:footerReference w:type="first" r:id="rId9"/>
      <w:pgSz w:w="16838" w:h="11906" w:orient="landscape" w:code="9"/>
      <w:pgMar w:top="709" w:right="1531" w:bottom="425" w:left="1418" w:header="709" w:footer="35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F5" w:rsidRDefault="00CF7AF5" w:rsidP="00154604">
      <w:pPr>
        <w:spacing w:after="0" w:line="240" w:lineRule="auto"/>
      </w:pPr>
      <w:r>
        <w:separator/>
      </w:r>
    </w:p>
  </w:endnote>
  <w:endnote w:type="continuationSeparator" w:id="0">
    <w:p w:rsidR="00CF7AF5" w:rsidRDefault="00CF7AF5" w:rsidP="0015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Default="00CF7AF5" w:rsidP="002673F9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6946"/>
        <w:tab w:val="right" w:pos="13892"/>
      </w:tabs>
      <w:jc w:val="center"/>
    </w:pPr>
    <w:r>
      <w:rPr>
        <w:sz w:val="16"/>
        <w:szCs w:val="16"/>
      </w:rPr>
      <w:t>GPBV-checklijst voor Kleiverwerkende industrie</w:t>
    </w:r>
    <w: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tab/>
    </w:r>
    <w:r>
      <w:rPr>
        <w:position w:val="-18"/>
      </w:rPr>
      <w:drawing>
        <wp:inline distT="0" distB="0" distL="0" distR="0" wp14:anchorId="0B197FF2" wp14:editId="6C4E2673">
          <wp:extent cx="597036" cy="368384"/>
          <wp:effectExtent l="19050" t="0" r="0" b="0"/>
          <wp:docPr id="6" name="Picture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Default="00CF7AF5" w:rsidP="0097238C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6946"/>
        <w:tab w:val="right" w:pos="13892"/>
      </w:tabs>
      <w:jc w:val="both"/>
    </w:pPr>
    <w:r>
      <w:rPr>
        <w:sz w:val="16"/>
        <w:szCs w:val="16"/>
      </w:rPr>
      <w:t>GPBV-checklijst voor Kleiverwerkende industrie</w:t>
    </w:r>
    <w:r>
      <w:tab/>
    </w:r>
    <w:r>
      <w:tab/>
    </w:r>
    <w:r>
      <w:rPr>
        <w:position w:val="-18"/>
      </w:rPr>
      <w:drawing>
        <wp:inline distT="0" distB="0" distL="0" distR="0">
          <wp:extent cx="597036" cy="368384"/>
          <wp:effectExtent l="19050" t="0" r="0" b="0"/>
          <wp:docPr id="5" name="Picture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F5" w:rsidRDefault="00CF7AF5" w:rsidP="00154604">
      <w:pPr>
        <w:spacing w:after="0" w:line="240" w:lineRule="auto"/>
      </w:pPr>
      <w:r>
        <w:separator/>
      </w:r>
    </w:p>
  </w:footnote>
  <w:footnote w:type="continuationSeparator" w:id="0">
    <w:p w:rsidR="00CF7AF5" w:rsidRDefault="00CF7AF5" w:rsidP="00154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331118">
    <w:multiLevelType w:val="hybridMultilevel"/>
    <w:lvl w:ilvl="0" w:tplc="90102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4331118">
    <w:abstractNumId w:val="343311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64"/>
    <w:rsid w:val="00031346"/>
    <w:rsid w:val="00060AEC"/>
    <w:rsid w:val="000658B3"/>
    <w:rsid w:val="000C0509"/>
    <w:rsid w:val="000E44A6"/>
    <w:rsid w:val="000E59FE"/>
    <w:rsid w:val="00100629"/>
    <w:rsid w:val="00154604"/>
    <w:rsid w:val="001C1A9A"/>
    <w:rsid w:val="001E5914"/>
    <w:rsid w:val="001F587E"/>
    <w:rsid w:val="00207691"/>
    <w:rsid w:val="002238DC"/>
    <w:rsid w:val="0023391E"/>
    <w:rsid w:val="00235726"/>
    <w:rsid w:val="002428C2"/>
    <w:rsid w:val="002673F9"/>
    <w:rsid w:val="002759C3"/>
    <w:rsid w:val="002B41AA"/>
    <w:rsid w:val="00363659"/>
    <w:rsid w:val="00382716"/>
    <w:rsid w:val="00391C11"/>
    <w:rsid w:val="003A3C73"/>
    <w:rsid w:val="003F268D"/>
    <w:rsid w:val="004139E5"/>
    <w:rsid w:val="00413D11"/>
    <w:rsid w:val="004679CE"/>
    <w:rsid w:val="004B0E1F"/>
    <w:rsid w:val="004B4710"/>
    <w:rsid w:val="004C41D3"/>
    <w:rsid w:val="005028AC"/>
    <w:rsid w:val="0051671E"/>
    <w:rsid w:val="00562B83"/>
    <w:rsid w:val="005A0E5E"/>
    <w:rsid w:val="005C5EA7"/>
    <w:rsid w:val="005D55B4"/>
    <w:rsid w:val="00602566"/>
    <w:rsid w:val="0060712F"/>
    <w:rsid w:val="00662251"/>
    <w:rsid w:val="00666F77"/>
    <w:rsid w:val="006826EB"/>
    <w:rsid w:val="006B0AA1"/>
    <w:rsid w:val="006B7A2F"/>
    <w:rsid w:val="006D4AC0"/>
    <w:rsid w:val="007064AC"/>
    <w:rsid w:val="00712442"/>
    <w:rsid w:val="0072730E"/>
    <w:rsid w:val="00752F2F"/>
    <w:rsid w:val="0075371A"/>
    <w:rsid w:val="00766F93"/>
    <w:rsid w:val="007861CB"/>
    <w:rsid w:val="007A3C3D"/>
    <w:rsid w:val="00800D8F"/>
    <w:rsid w:val="008030CB"/>
    <w:rsid w:val="0080613E"/>
    <w:rsid w:val="00807357"/>
    <w:rsid w:val="008110E1"/>
    <w:rsid w:val="00815AE5"/>
    <w:rsid w:val="00816B74"/>
    <w:rsid w:val="00847216"/>
    <w:rsid w:val="00850236"/>
    <w:rsid w:val="008514E5"/>
    <w:rsid w:val="00854B74"/>
    <w:rsid w:val="008B3835"/>
    <w:rsid w:val="008D05D5"/>
    <w:rsid w:val="008E3E63"/>
    <w:rsid w:val="00901D19"/>
    <w:rsid w:val="00966438"/>
    <w:rsid w:val="0097238C"/>
    <w:rsid w:val="00982BE1"/>
    <w:rsid w:val="009C2774"/>
    <w:rsid w:val="009D1C36"/>
    <w:rsid w:val="009D7582"/>
    <w:rsid w:val="00A726BA"/>
    <w:rsid w:val="00A809EB"/>
    <w:rsid w:val="00A862CD"/>
    <w:rsid w:val="00AD7837"/>
    <w:rsid w:val="00AF17F0"/>
    <w:rsid w:val="00B22631"/>
    <w:rsid w:val="00B463D1"/>
    <w:rsid w:val="00BC320E"/>
    <w:rsid w:val="00BC3E6C"/>
    <w:rsid w:val="00C06E4C"/>
    <w:rsid w:val="00C074F6"/>
    <w:rsid w:val="00C23556"/>
    <w:rsid w:val="00C5167A"/>
    <w:rsid w:val="00C767C7"/>
    <w:rsid w:val="00C90EBF"/>
    <w:rsid w:val="00CB73D2"/>
    <w:rsid w:val="00CF7AF5"/>
    <w:rsid w:val="00D12816"/>
    <w:rsid w:val="00D163F0"/>
    <w:rsid w:val="00D20A64"/>
    <w:rsid w:val="00D2576A"/>
    <w:rsid w:val="00D54D44"/>
    <w:rsid w:val="00D5601D"/>
    <w:rsid w:val="00D605FB"/>
    <w:rsid w:val="00D614E0"/>
    <w:rsid w:val="00DC3450"/>
    <w:rsid w:val="00DD0B55"/>
    <w:rsid w:val="00DD750D"/>
    <w:rsid w:val="00E21167"/>
    <w:rsid w:val="00ED254D"/>
    <w:rsid w:val="00F42A3D"/>
    <w:rsid w:val="00F62470"/>
    <w:rsid w:val="00F8354B"/>
    <w:rsid w:val="00F96458"/>
    <w:rsid w:val="00FB3C47"/>
    <w:rsid w:val="00FD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699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699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4C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699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efaultParagraphFont"/>
    <w:rsid w:val="00807357"/>
  </w:style>
  <w:style w:type="character" w:customStyle="1" w:styleId="Heading1Char">
    <w:name w:val="Heading 1 Char"/>
    <w:basedOn w:val="DefaultParagraphFont"/>
    <w:link w:val="Heading1"/>
    <w:uiPriority w:val="9"/>
    <w:rsid w:val="00F42A3D"/>
    <w:rPr>
      <w:rFonts w:asciiTheme="majorHAnsi" w:eastAsiaTheme="majorEastAsia" w:hAnsiTheme="majorHAnsi" w:cstheme="majorBidi"/>
      <w:b/>
      <w:bCs/>
      <w:color w:val="6699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3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42A3D"/>
    <w:rPr>
      <w:rFonts w:asciiTheme="majorHAnsi" w:eastAsiaTheme="majorEastAsia" w:hAnsiTheme="majorHAnsi" w:cstheme="majorBidi"/>
      <w:b/>
      <w:bCs/>
      <w:color w:val="6699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5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604"/>
  </w:style>
  <w:style w:type="paragraph" w:styleId="Footer">
    <w:name w:val="footer"/>
    <w:basedOn w:val="Normal"/>
    <w:link w:val="FooterChar"/>
    <w:uiPriority w:val="99"/>
    <w:unhideWhenUsed/>
    <w:rsid w:val="0015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604"/>
  </w:style>
  <w:style w:type="character" w:customStyle="1" w:styleId="Heading3Char">
    <w:name w:val="Heading 3 Char"/>
    <w:basedOn w:val="DefaultParagraphFont"/>
    <w:link w:val="Heading3"/>
    <w:uiPriority w:val="9"/>
    <w:rsid w:val="00C06E4C"/>
    <w:rPr>
      <w:rFonts w:asciiTheme="majorHAnsi" w:eastAsiaTheme="majorEastAsia" w:hAnsiTheme="majorHAnsi" w:cstheme="majorBidi"/>
      <w:b/>
      <w:bCs/>
      <w:color w:val="669900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699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699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4C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699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efaultParagraphFont"/>
    <w:rsid w:val="00807357"/>
  </w:style>
  <w:style w:type="character" w:customStyle="1" w:styleId="Heading1Char">
    <w:name w:val="Heading 1 Char"/>
    <w:basedOn w:val="DefaultParagraphFont"/>
    <w:link w:val="Heading1"/>
    <w:uiPriority w:val="9"/>
    <w:rsid w:val="00F42A3D"/>
    <w:rPr>
      <w:rFonts w:asciiTheme="majorHAnsi" w:eastAsiaTheme="majorEastAsia" w:hAnsiTheme="majorHAnsi" w:cstheme="majorBidi"/>
      <w:b/>
      <w:bCs/>
      <w:color w:val="6699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3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42A3D"/>
    <w:rPr>
      <w:rFonts w:asciiTheme="majorHAnsi" w:eastAsiaTheme="majorEastAsia" w:hAnsiTheme="majorHAnsi" w:cstheme="majorBidi"/>
      <w:b/>
      <w:bCs/>
      <w:color w:val="6699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5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604"/>
  </w:style>
  <w:style w:type="paragraph" w:styleId="Footer">
    <w:name w:val="footer"/>
    <w:basedOn w:val="Normal"/>
    <w:link w:val="FooterChar"/>
    <w:uiPriority w:val="99"/>
    <w:unhideWhenUsed/>
    <w:rsid w:val="0015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604"/>
  </w:style>
  <w:style w:type="character" w:customStyle="1" w:styleId="Heading3Char">
    <w:name w:val="Heading 3 Char"/>
    <w:basedOn w:val="DefaultParagraphFont"/>
    <w:link w:val="Heading3"/>
    <w:uiPriority w:val="9"/>
    <w:rsid w:val="00C06E4C"/>
    <w:rPr>
      <w:rFonts w:asciiTheme="majorHAnsi" w:eastAsiaTheme="majorEastAsia" w:hAnsiTheme="majorHAnsi" w:cstheme="majorBidi"/>
      <w:b/>
      <w:bCs/>
      <w:color w:val="6699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352352500" Type="http://schemas.openxmlformats.org/officeDocument/2006/relationships/numbering" Target="numbering.xml"/>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4542D-992A-46D2-A6F2-00116434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vgenechi</dc:creator>
  <cp:lastModifiedBy>Dhallé Kristof</cp:lastModifiedBy>
  <cp:revision>88</cp:revision>
  <dcterms:created xsi:type="dcterms:W3CDTF">2013-04-10T11:18:00Z</dcterms:created>
  <dcterms:modified xsi:type="dcterms:W3CDTF">2014-10-29T09:08:00Z</dcterms:modified>
</cp:coreProperties>
</file>